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16" w:rsidRPr="00554D19" w:rsidRDefault="00BE7C16" w:rsidP="00BE7C16">
      <w:pPr>
        <w:rPr>
          <w:rFonts w:asciiTheme="minorHAnsi" w:hAnsiTheme="minorHAnsi" w:cstheme="minorHAnsi"/>
          <w:sz w:val="24"/>
        </w:rPr>
      </w:pPr>
      <w:r w:rsidRPr="00554D19">
        <w:rPr>
          <w:rFonts w:asciiTheme="minorHAnsi" w:hAnsiTheme="minorHAnsi" w:cstheme="minorHAnsi"/>
          <w:sz w:val="24"/>
        </w:rPr>
        <w:t>Dear Parent/Carer,</w:t>
      </w:r>
    </w:p>
    <w:p w:rsidR="00BE7C16" w:rsidRPr="00554D19" w:rsidRDefault="00BE7C16" w:rsidP="00BE7C16">
      <w:pPr>
        <w:rPr>
          <w:rFonts w:asciiTheme="minorHAnsi" w:hAnsiTheme="minorHAnsi" w:cstheme="minorHAnsi"/>
          <w:sz w:val="24"/>
        </w:rPr>
      </w:pPr>
    </w:p>
    <w:p w:rsidR="00B95E56" w:rsidRPr="00554D19" w:rsidRDefault="00BE7C16" w:rsidP="00BE7C16">
      <w:pPr>
        <w:rPr>
          <w:rFonts w:asciiTheme="minorHAnsi" w:hAnsiTheme="minorHAnsi" w:cstheme="minorHAnsi"/>
          <w:sz w:val="24"/>
        </w:rPr>
      </w:pPr>
      <w:r w:rsidRPr="00554D19">
        <w:rPr>
          <w:rFonts w:asciiTheme="minorHAnsi" w:hAnsiTheme="minorHAnsi" w:cstheme="minorHAnsi"/>
          <w:sz w:val="24"/>
        </w:rPr>
        <w:t xml:space="preserve">I hope that you and your family members are well and settling into a new weekday routine at home. I trust that all students have now started to access their lessons on Insight and are managing well. </w:t>
      </w:r>
      <w:r w:rsidR="00B95E56" w:rsidRPr="00554D19">
        <w:rPr>
          <w:rFonts w:asciiTheme="minorHAnsi" w:hAnsiTheme="minorHAnsi" w:cstheme="minorHAnsi"/>
          <w:sz w:val="24"/>
        </w:rPr>
        <w:t xml:space="preserve">In order to support you to protect the mental health of your child </w:t>
      </w:r>
      <w:r w:rsidRPr="00554D19">
        <w:rPr>
          <w:rFonts w:asciiTheme="minorHAnsi" w:hAnsiTheme="minorHAnsi" w:cstheme="minorHAnsi"/>
          <w:sz w:val="24"/>
        </w:rPr>
        <w:t xml:space="preserve">I would like to take this opportunity to share some </w:t>
      </w:r>
      <w:r w:rsidR="00B95E56" w:rsidRPr="00554D19">
        <w:rPr>
          <w:rFonts w:asciiTheme="minorHAnsi" w:hAnsiTheme="minorHAnsi" w:cstheme="minorHAnsi"/>
          <w:sz w:val="24"/>
        </w:rPr>
        <w:t>support information and useful hints tips.</w:t>
      </w:r>
    </w:p>
    <w:p w:rsidR="00B95E56" w:rsidRPr="00554D19" w:rsidRDefault="00B95E56" w:rsidP="00BE7C16">
      <w:pPr>
        <w:rPr>
          <w:rFonts w:asciiTheme="minorHAnsi" w:hAnsiTheme="minorHAnsi" w:cstheme="minorHAnsi"/>
          <w:sz w:val="24"/>
        </w:rPr>
      </w:pPr>
    </w:p>
    <w:p w:rsidR="00B95E56" w:rsidRPr="00554D19" w:rsidRDefault="00B95E56" w:rsidP="00BE7C16">
      <w:pPr>
        <w:rPr>
          <w:rFonts w:asciiTheme="minorHAnsi" w:hAnsiTheme="minorHAnsi" w:cstheme="minorHAnsi"/>
          <w:b/>
          <w:sz w:val="24"/>
          <w:u w:val="single"/>
        </w:rPr>
      </w:pPr>
      <w:r w:rsidRPr="00554D19">
        <w:rPr>
          <w:rFonts w:asciiTheme="minorHAnsi" w:hAnsiTheme="minorHAnsi" w:cstheme="minorHAnsi"/>
          <w:b/>
          <w:sz w:val="24"/>
          <w:u w:val="single"/>
        </w:rPr>
        <w:t>Pastor</w:t>
      </w:r>
      <w:r w:rsidR="00701028">
        <w:rPr>
          <w:rFonts w:asciiTheme="minorHAnsi" w:hAnsiTheme="minorHAnsi" w:cstheme="minorHAnsi"/>
          <w:b/>
          <w:sz w:val="24"/>
          <w:u w:val="single"/>
        </w:rPr>
        <w:t>al</w:t>
      </w:r>
      <w:r w:rsidRPr="00554D19">
        <w:rPr>
          <w:rFonts w:asciiTheme="minorHAnsi" w:hAnsiTheme="minorHAnsi" w:cstheme="minorHAnsi"/>
          <w:b/>
          <w:sz w:val="24"/>
          <w:u w:val="single"/>
        </w:rPr>
        <w:t xml:space="preserve"> Support</w:t>
      </w:r>
    </w:p>
    <w:p w:rsidR="00B95E56" w:rsidRDefault="00B95E56" w:rsidP="00BE7C16">
      <w:pPr>
        <w:rPr>
          <w:rFonts w:asciiTheme="minorHAnsi" w:hAnsiTheme="minorHAnsi" w:cstheme="minorHAnsi"/>
          <w:sz w:val="24"/>
        </w:rPr>
      </w:pPr>
      <w:r w:rsidRPr="00554D19">
        <w:rPr>
          <w:rFonts w:asciiTheme="minorHAnsi" w:hAnsiTheme="minorHAnsi" w:cstheme="minorHAnsi"/>
          <w:sz w:val="24"/>
        </w:rPr>
        <w:t xml:space="preserve">Although students are not able to attend school physically we do still have our pastoral support available for families who need advice or may be struggling. We have a member of the pastoral support team on call every day and </w:t>
      </w:r>
      <w:r w:rsidR="00E045FF" w:rsidRPr="00554D19">
        <w:rPr>
          <w:rFonts w:asciiTheme="minorHAnsi" w:hAnsiTheme="minorHAnsi" w:cstheme="minorHAnsi"/>
          <w:sz w:val="24"/>
        </w:rPr>
        <w:t xml:space="preserve">they will be happy to </w:t>
      </w:r>
      <w:r w:rsidR="00451BB5" w:rsidRPr="00554D19">
        <w:rPr>
          <w:rFonts w:asciiTheme="minorHAnsi" w:hAnsiTheme="minorHAnsi" w:cstheme="minorHAnsi"/>
          <w:sz w:val="24"/>
        </w:rPr>
        <w:t>talk to you</w:t>
      </w:r>
      <w:r w:rsidR="00E045FF" w:rsidRPr="00554D19">
        <w:rPr>
          <w:rFonts w:asciiTheme="minorHAnsi" w:hAnsiTheme="minorHAnsi" w:cstheme="minorHAnsi"/>
          <w:sz w:val="24"/>
        </w:rPr>
        <w:t xml:space="preserve"> to discuss any concerns that you may have. If you would like a call from someone from the pastoral team please email </w:t>
      </w:r>
      <w:r w:rsidR="0010768C">
        <w:rPr>
          <w:rFonts w:asciiTheme="minorHAnsi" w:hAnsiTheme="minorHAnsi" w:cstheme="minorHAnsi"/>
          <w:sz w:val="24"/>
        </w:rPr>
        <w:t>the relevant member of the team from the list below and ask them to give you a call</w:t>
      </w:r>
      <w:r w:rsidR="00E045FF" w:rsidRPr="00554D19">
        <w:rPr>
          <w:rFonts w:asciiTheme="minorHAnsi" w:hAnsiTheme="minorHAnsi" w:cstheme="minorHAnsi"/>
          <w:sz w:val="24"/>
        </w:rPr>
        <w:t xml:space="preserve">. If the pastoral team is unable to support you then they will signpost the correct support/service matched to your needs. </w:t>
      </w:r>
    </w:p>
    <w:p w:rsidR="0010768C" w:rsidRDefault="0010768C" w:rsidP="00BE7C16">
      <w:pPr>
        <w:rPr>
          <w:rFonts w:cs="Arial"/>
          <w:sz w:val="20"/>
          <w:szCs w:val="20"/>
          <w:lang w:val="en-US"/>
        </w:rPr>
      </w:pPr>
    </w:p>
    <w:p w:rsidR="0010768C" w:rsidRPr="0010768C" w:rsidRDefault="0010768C" w:rsidP="00BE7C16">
      <w:pPr>
        <w:rPr>
          <w:rFonts w:asciiTheme="minorHAnsi" w:hAnsiTheme="minorHAnsi" w:cstheme="minorHAnsi"/>
          <w:sz w:val="24"/>
          <w:lang w:val="en-US"/>
        </w:rPr>
      </w:pPr>
      <w:r w:rsidRPr="0010768C">
        <w:rPr>
          <w:rFonts w:asciiTheme="minorHAnsi" w:hAnsiTheme="minorHAnsi" w:cstheme="minorHAnsi"/>
          <w:sz w:val="24"/>
          <w:lang w:val="en-US"/>
        </w:rPr>
        <w:t xml:space="preserve">Year 7 and Year 8 students: </w:t>
      </w:r>
      <w:r>
        <w:rPr>
          <w:rFonts w:asciiTheme="minorHAnsi" w:hAnsiTheme="minorHAnsi" w:cstheme="minorHAnsi"/>
          <w:sz w:val="24"/>
          <w:lang w:val="en-US"/>
        </w:rPr>
        <w:tab/>
      </w:r>
      <w:r w:rsidR="00824022">
        <w:rPr>
          <w:rFonts w:asciiTheme="minorHAnsi" w:hAnsiTheme="minorHAnsi" w:cstheme="minorHAnsi"/>
          <w:sz w:val="24"/>
          <w:lang w:val="en-US"/>
        </w:rPr>
        <w:t>XXXXXXXX</w:t>
      </w:r>
      <w:r w:rsidRPr="0010768C">
        <w:rPr>
          <w:rFonts w:asciiTheme="minorHAnsi" w:hAnsiTheme="minorHAnsi" w:cstheme="minorHAnsi"/>
          <w:sz w:val="24"/>
          <w:lang w:val="en-US"/>
        </w:rPr>
        <w:t xml:space="preserve"> </w:t>
      </w:r>
    </w:p>
    <w:p w:rsidR="0010768C" w:rsidRDefault="0010768C" w:rsidP="00BE7C16">
      <w:pPr>
        <w:rPr>
          <w:rFonts w:asciiTheme="minorHAnsi" w:hAnsiTheme="minorHAnsi" w:cstheme="minorHAnsi"/>
          <w:sz w:val="24"/>
          <w:lang w:val="en-US"/>
        </w:rPr>
      </w:pPr>
      <w:r w:rsidRPr="0010768C">
        <w:rPr>
          <w:rFonts w:asciiTheme="minorHAnsi" w:hAnsiTheme="minorHAnsi" w:cstheme="minorHAnsi"/>
          <w:sz w:val="24"/>
          <w:lang w:val="en-US"/>
        </w:rPr>
        <w:t xml:space="preserve">Years 9, 10, 11 students: </w:t>
      </w:r>
      <w:r>
        <w:rPr>
          <w:rFonts w:asciiTheme="minorHAnsi" w:hAnsiTheme="minorHAnsi" w:cstheme="minorHAnsi"/>
          <w:sz w:val="24"/>
          <w:lang w:val="en-US"/>
        </w:rPr>
        <w:tab/>
      </w:r>
      <w:r w:rsidR="00824022">
        <w:rPr>
          <w:rFonts w:asciiTheme="minorHAnsi" w:hAnsiTheme="minorHAnsi" w:cstheme="minorHAnsi"/>
          <w:sz w:val="24"/>
          <w:lang w:val="en-US"/>
        </w:rPr>
        <w:t>XXXXXXXX</w:t>
      </w:r>
      <w:r w:rsidRPr="0010768C">
        <w:rPr>
          <w:rFonts w:asciiTheme="minorHAnsi" w:hAnsiTheme="minorHAnsi" w:cstheme="minorHAnsi"/>
          <w:sz w:val="24"/>
          <w:lang w:val="en-US"/>
        </w:rPr>
        <w:t xml:space="preserve"> </w:t>
      </w:r>
    </w:p>
    <w:p w:rsidR="00E045FF" w:rsidRPr="00554D19" w:rsidRDefault="00E045FF" w:rsidP="00BE7C16">
      <w:pPr>
        <w:rPr>
          <w:rFonts w:asciiTheme="minorHAnsi" w:hAnsiTheme="minorHAnsi" w:cstheme="minorHAnsi"/>
          <w:sz w:val="24"/>
        </w:rPr>
      </w:pPr>
    </w:p>
    <w:p w:rsidR="00E045FF" w:rsidRDefault="00E045FF" w:rsidP="00BE7C16">
      <w:pPr>
        <w:rPr>
          <w:rFonts w:asciiTheme="minorHAnsi" w:hAnsiTheme="minorHAnsi" w:cstheme="minorHAnsi"/>
          <w:sz w:val="24"/>
        </w:rPr>
      </w:pPr>
      <w:r w:rsidRPr="00554D19">
        <w:rPr>
          <w:rFonts w:asciiTheme="minorHAnsi" w:hAnsiTheme="minorHAnsi" w:cstheme="minorHAnsi"/>
          <w:sz w:val="24"/>
        </w:rPr>
        <w:t>If you concerns are of an urgent nature and it is outside of school hours then you will be able to find help and support here:</w:t>
      </w:r>
    </w:p>
    <w:p w:rsidR="0010768C" w:rsidRDefault="0010768C" w:rsidP="00BE7C16">
      <w:pPr>
        <w:rPr>
          <w:rFonts w:asciiTheme="minorHAnsi" w:hAnsiTheme="minorHAnsi" w:cstheme="minorHAnsi"/>
          <w:sz w:val="24"/>
        </w:rPr>
      </w:pPr>
    </w:p>
    <w:p w:rsidR="0010768C" w:rsidRPr="0010768C" w:rsidRDefault="0010768C" w:rsidP="00BE7C16">
      <w:pPr>
        <w:rPr>
          <w:rFonts w:asciiTheme="minorHAnsi" w:hAnsiTheme="minorHAnsi" w:cstheme="minorHAnsi"/>
          <w:sz w:val="24"/>
        </w:rPr>
      </w:pPr>
      <w:r w:rsidRPr="0010768C">
        <w:rPr>
          <w:rFonts w:asciiTheme="minorHAnsi" w:hAnsiTheme="minorHAnsi" w:cstheme="minorHAnsi"/>
          <w:b/>
          <w:sz w:val="24"/>
          <w:lang w:val="en-US"/>
        </w:rPr>
        <w:t>Please not that if you are worried about a child and you think they are in immediate danger or at risk of severe harm, call 999</w:t>
      </w:r>
    </w:p>
    <w:p w:rsidR="00554D19" w:rsidRDefault="00554D19" w:rsidP="00E045FF">
      <w:pPr>
        <w:pStyle w:val="NormalWeb"/>
        <w:shd w:val="clear" w:color="auto" w:fill="FFFFFF"/>
        <w:spacing w:before="0" w:beforeAutospacing="0" w:after="0" w:afterAutospacing="0"/>
        <w:rPr>
          <w:rFonts w:asciiTheme="minorHAnsi" w:hAnsiTheme="minorHAnsi" w:cstheme="minorHAnsi"/>
          <w:bCs/>
          <w:color w:val="212121"/>
          <w:bdr w:val="none" w:sz="0" w:space="0" w:color="auto" w:frame="1"/>
        </w:rPr>
      </w:pPr>
    </w:p>
    <w:tbl>
      <w:tblPr>
        <w:tblStyle w:val="TableGrid"/>
        <w:tblW w:w="0" w:type="auto"/>
        <w:tblLook w:val="04A0" w:firstRow="1" w:lastRow="0" w:firstColumn="1" w:lastColumn="0" w:noHBand="0" w:noVBand="1"/>
      </w:tblPr>
      <w:tblGrid>
        <w:gridCol w:w="4508"/>
        <w:gridCol w:w="4508"/>
      </w:tblGrid>
      <w:tr w:rsidR="00554D19" w:rsidTr="00554D19">
        <w:tc>
          <w:tcPr>
            <w:tcW w:w="4508" w:type="dxa"/>
            <w:shd w:val="clear" w:color="auto" w:fill="E7E6E6" w:themeFill="background2"/>
          </w:tcPr>
          <w:p w:rsidR="00554D19" w:rsidRPr="00554D19" w:rsidRDefault="00554D19" w:rsidP="00554D19">
            <w:pPr>
              <w:pStyle w:val="NormalWeb"/>
              <w:spacing w:before="0" w:beforeAutospacing="0" w:after="0" w:afterAutospacing="0"/>
              <w:jc w:val="center"/>
              <w:rPr>
                <w:rFonts w:asciiTheme="minorHAnsi" w:hAnsiTheme="minorHAnsi" w:cstheme="minorHAnsi"/>
                <w:b/>
                <w:bCs/>
                <w:color w:val="212121"/>
                <w:bdr w:val="none" w:sz="0" w:space="0" w:color="auto" w:frame="1"/>
              </w:rPr>
            </w:pPr>
            <w:r w:rsidRPr="00554D19">
              <w:rPr>
                <w:rFonts w:asciiTheme="minorHAnsi" w:hAnsiTheme="minorHAnsi" w:cstheme="minorHAnsi"/>
                <w:b/>
                <w:bCs/>
                <w:color w:val="212121"/>
                <w:bdr w:val="none" w:sz="0" w:space="0" w:color="auto" w:frame="1"/>
              </w:rPr>
              <w:t>Useful Telephone Numbers</w:t>
            </w:r>
          </w:p>
        </w:tc>
        <w:tc>
          <w:tcPr>
            <w:tcW w:w="4508" w:type="dxa"/>
            <w:shd w:val="clear" w:color="auto" w:fill="E7E6E6" w:themeFill="background2"/>
          </w:tcPr>
          <w:p w:rsidR="00554D19" w:rsidRPr="00554D19" w:rsidRDefault="00554D19" w:rsidP="00554D19">
            <w:pPr>
              <w:pStyle w:val="NormalWeb"/>
              <w:spacing w:before="0" w:beforeAutospacing="0" w:after="0" w:afterAutospacing="0"/>
              <w:jc w:val="center"/>
              <w:rPr>
                <w:rFonts w:asciiTheme="minorHAnsi" w:hAnsiTheme="minorHAnsi" w:cstheme="minorHAnsi"/>
                <w:b/>
                <w:bCs/>
                <w:color w:val="212121"/>
                <w:bdr w:val="none" w:sz="0" w:space="0" w:color="auto" w:frame="1"/>
              </w:rPr>
            </w:pPr>
            <w:r w:rsidRPr="00554D19">
              <w:rPr>
                <w:rFonts w:asciiTheme="minorHAnsi" w:hAnsiTheme="minorHAnsi" w:cstheme="minorHAnsi"/>
                <w:b/>
                <w:bCs/>
                <w:color w:val="212121"/>
                <w:bdr w:val="none" w:sz="0" w:space="0" w:color="auto" w:frame="1"/>
              </w:rPr>
              <w:t>Useful Website</w:t>
            </w:r>
          </w:p>
        </w:tc>
      </w:tr>
      <w:tr w:rsidR="00554D19" w:rsidTr="00554D19">
        <w:trPr>
          <w:trHeight w:val="590"/>
        </w:trPr>
        <w:tc>
          <w:tcPr>
            <w:tcW w:w="4508" w:type="dxa"/>
          </w:tcPr>
          <w:p w:rsidR="00554D19" w:rsidRDefault="00554D19" w:rsidP="00554D19">
            <w:pPr>
              <w:pStyle w:val="NormalWeb"/>
              <w:shd w:val="clear" w:color="auto" w:fill="FFFFFF"/>
              <w:spacing w:before="0" w:beforeAutospacing="0" w:after="0" w:afterAutospacing="0"/>
              <w:rPr>
                <w:rFonts w:asciiTheme="minorHAnsi" w:hAnsiTheme="minorHAnsi" w:cstheme="minorHAnsi"/>
                <w:bCs/>
                <w:color w:val="212121"/>
                <w:bdr w:val="none" w:sz="0" w:space="0" w:color="auto" w:frame="1"/>
              </w:rPr>
            </w:pPr>
            <w:r w:rsidRPr="00554D19">
              <w:rPr>
                <w:rFonts w:asciiTheme="minorHAnsi" w:hAnsiTheme="minorHAnsi" w:cstheme="minorHAnsi"/>
                <w:bCs/>
                <w:color w:val="212121"/>
                <w:bdr w:val="none" w:sz="0" w:space="0" w:color="auto" w:frame="1"/>
              </w:rPr>
              <w:t>The Samaritans</w:t>
            </w:r>
            <w:r>
              <w:rPr>
                <w:rFonts w:asciiTheme="minorHAnsi" w:hAnsiTheme="minorHAnsi" w:cstheme="minorHAnsi"/>
                <w:color w:val="212121"/>
                <w:bdr w:val="none" w:sz="0" w:space="0" w:color="auto" w:frame="1"/>
              </w:rPr>
              <w:br/>
            </w:r>
            <w:r w:rsidRPr="00554D19">
              <w:rPr>
                <w:rFonts w:asciiTheme="minorHAnsi" w:hAnsiTheme="minorHAnsi" w:cstheme="minorHAnsi"/>
                <w:color w:val="212121"/>
                <w:bdr w:val="none" w:sz="0" w:space="0" w:color="auto" w:frame="1"/>
              </w:rPr>
              <w:t>116 123</w:t>
            </w:r>
          </w:p>
        </w:tc>
        <w:tc>
          <w:tcPr>
            <w:tcW w:w="4508" w:type="dxa"/>
          </w:tcPr>
          <w:p w:rsidR="00554D19" w:rsidRPr="00554D19" w:rsidRDefault="00824022" w:rsidP="00554D19">
            <w:pPr>
              <w:pStyle w:val="NormalWeb"/>
              <w:shd w:val="clear" w:color="auto" w:fill="FFFFFF"/>
              <w:spacing w:before="0" w:beforeAutospacing="0" w:after="0" w:afterAutospacing="0"/>
              <w:rPr>
                <w:rFonts w:asciiTheme="minorHAnsi" w:hAnsiTheme="minorHAnsi" w:cstheme="minorHAnsi"/>
                <w:color w:val="000000" w:themeColor="text1"/>
                <w:sz w:val="22"/>
                <w:szCs w:val="22"/>
              </w:rPr>
            </w:pPr>
            <w:hyperlink r:id="rId5" w:tgtFrame="_blank" w:history="1">
              <w:r w:rsidR="00554D19" w:rsidRPr="00554D19">
                <w:rPr>
                  <w:rStyle w:val="Hyperlink"/>
                  <w:rFonts w:asciiTheme="minorHAnsi" w:hAnsiTheme="minorHAnsi" w:cstheme="minorHAnsi"/>
                  <w:color w:val="000000" w:themeColor="text1"/>
                  <w:u w:val="none"/>
                  <w:bdr w:val="none" w:sz="0" w:space="0" w:color="auto" w:frame="1"/>
                </w:rPr>
                <w:t>www.YoungMinds.org.uk</w:t>
              </w:r>
            </w:hyperlink>
          </w:p>
          <w:p w:rsidR="00554D19" w:rsidRDefault="00554D19" w:rsidP="00E045FF">
            <w:pPr>
              <w:pStyle w:val="NormalWeb"/>
              <w:spacing w:before="0" w:beforeAutospacing="0" w:after="0" w:afterAutospacing="0"/>
              <w:rPr>
                <w:rFonts w:asciiTheme="minorHAnsi" w:hAnsiTheme="minorHAnsi" w:cstheme="minorHAnsi"/>
                <w:bCs/>
                <w:color w:val="212121"/>
                <w:bdr w:val="none" w:sz="0" w:space="0" w:color="auto" w:frame="1"/>
              </w:rPr>
            </w:pPr>
          </w:p>
        </w:tc>
      </w:tr>
      <w:tr w:rsidR="00554D19" w:rsidTr="00554D19">
        <w:trPr>
          <w:trHeight w:val="702"/>
        </w:trPr>
        <w:tc>
          <w:tcPr>
            <w:tcW w:w="4508" w:type="dxa"/>
          </w:tcPr>
          <w:p w:rsidR="00554D19" w:rsidRDefault="00554D19" w:rsidP="00554D19">
            <w:pPr>
              <w:pStyle w:val="NormalWeb"/>
              <w:shd w:val="clear" w:color="auto" w:fill="FFFFFF"/>
              <w:spacing w:before="0" w:beforeAutospacing="0" w:after="0" w:afterAutospacing="0"/>
              <w:rPr>
                <w:rFonts w:asciiTheme="minorHAnsi" w:hAnsiTheme="minorHAnsi" w:cstheme="minorHAnsi"/>
                <w:bCs/>
                <w:color w:val="212121"/>
                <w:bdr w:val="none" w:sz="0" w:space="0" w:color="auto" w:frame="1"/>
              </w:rPr>
            </w:pPr>
            <w:r w:rsidRPr="00554D19">
              <w:rPr>
                <w:rFonts w:asciiTheme="minorHAnsi" w:hAnsiTheme="minorHAnsi" w:cstheme="minorHAnsi"/>
                <w:bCs/>
                <w:color w:val="212121"/>
                <w:bdr w:val="none" w:sz="0" w:space="0" w:color="auto" w:frame="1"/>
              </w:rPr>
              <w:t>Off The Record</w:t>
            </w:r>
            <w:r>
              <w:rPr>
                <w:rFonts w:asciiTheme="minorHAnsi" w:hAnsiTheme="minorHAnsi" w:cstheme="minorHAnsi"/>
                <w:color w:val="212121"/>
                <w:bdr w:val="none" w:sz="0" w:space="0" w:color="auto" w:frame="1"/>
              </w:rPr>
              <w:br/>
            </w:r>
            <w:r w:rsidRPr="00554D19">
              <w:rPr>
                <w:rFonts w:asciiTheme="minorHAnsi" w:hAnsiTheme="minorHAnsi" w:cstheme="minorHAnsi"/>
                <w:color w:val="212121"/>
                <w:bdr w:val="none" w:sz="0" w:space="0" w:color="auto" w:frame="1"/>
              </w:rPr>
              <w:t>01225 312481</w:t>
            </w:r>
          </w:p>
        </w:tc>
        <w:tc>
          <w:tcPr>
            <w:tcW w:w="4508" w:type="dxa"/>
          </w:tcPr>
          <w:p w:rsidR="00113AE3" w:rsidRPr="00113AE3" w:rsidRDefault="00113AE3" w:rsidP="00554D19">
            <w:pPr>
              <w:pStyle w:val="NormalWeb"/>
              <w:shd w:val="clear" w:color="auto" w:fill="FFFFFF"/>
              <w:spacing w:before="0" w:beforeAutospacing="0" w:after="0" w:afterAutospacing="0"/>
              <w:rPr>
                <w:rFonts w:asciiTheme="minorHAnsi" w:hAnsiTheme="minorHAnsi" w:cstheme="minorHAnsi"/>
                <w:lang w:val="en-US"/>
              </w:rPr>
            </w:pPr>
            <w:proofErr w:type="spellStart"/>
            <w:r w:rsidRPr="00113AE3">
              <w:rPr>
                <w:rFonts w:asciiTheme="minorHAnsi" w:hAnsiTheme="minorHAnsi" w:cstheme="minorHAnsi"/>
                <w:lang w:val="en-US"/>
              </w:rPr>
              <w:t>Kooth</w:t>
            </w:r>
            <w:proofErr w:type="spellEnd"/>
            <w:r w:rsidRPr="00113AE3">
              <w:rPr>
                <w:rFonts w:asciiTheme="minorHAnsi" w:hAnsiTheme="minorHAnsi" w:cstheme="minorHAnsi"/>
                <w:lang w:val="en-US"/>
              </w:rPr>
              <w:t xml:space="preserve"> is a FREE, anonymous, confidential, safe, online Wellbeing service, offering counselling, information, and forums for children and young people accessible 365 days a year</w:t>
            </w:r>
          </w:p>
          <w:p w:rsidR="00113AE3" w:rsidRDefault="00113AE3" w:rsidP="00554D19">
            <w:pPr>
              <w:pStyle w:val="NormalWeb"/>
              <w:shd w:val="clear" w:color="auto" w:fill="FFFFFF"/>
              <w:spacing w:before="0" w:beforeAutospacing="0" w:after="0" w:afterAutospacing="0"/>
              <w:rPr>
                <w:rStyle w:val="Hyperlink"/>
                <w:rFonts w:asciiTheme="minorHAnsi" w:hAnsiTheme="minorHAnsi" w:cstheme="minorHAnsi"/>
                <w:color w:val="000000" w:themeColor="text1"/>
                <w:u w:val="none"/>
                <w:bdr w:val="none" w:sz="0" w:space="0" w:color="auto" w:frame="1"/>
              </w:rPr>
            </w:pPr>
          </w:p>
          <w:p w:rsidR="00554D19" w:rsidRPr="00554D19" w:rsidRDefault="00824022" w:rsidP="00554D19">
            <w:pPr>
              <w:pStyle w:val="NormalWeb"/>
              <w:shd w:val="clear" w:color="auto" w:fill="FFFFFF"/>
              <w:spacing w:before="0" w:beforeAutospacing="0" w:after="0" w:afterAutospacing="0"/>
              <w:rPr>
                <w:rFonts w:asciiTheme="minorHAnsi" w:hAnsiTheme="minorHAnsi" w:cstheme="minorHAnsi"/>
                <w:color w:val="000000" w:themeColor="text1"/>
                <w:sz w:val="22"/>
                <w:szCs w:val="22"/>
              </w:rPr>
            </w:pPr>
            <w:hyperlink r:id="rId6" w:tgtFrame="_blank" w:history="1">
              <w:r w:rsidR="00554D19" w:rsidRPr="00554D19">
                <w:rPr>
                  <w:rStyle w:val="Hyperlink"/>
                  <w:rFonts w:asciiTheme="minorHAnsi" w:hAnsiTheme="minorHAnsi" w:cstheme="minorHAnsi"/>
                  <w:color w:val="000000" w:themeColor="text1"/>
                  <w:u w:val="none"/>
                  <w:bdr w:val="none" w:sz="0" w:space="0" w:color="auto" w:frame="1"/>
                </w:rPr>
                <w:t>www.kooth.com</w:t>
              </w:r>
            </w:hyperlink>
          </w:p>
          <w:p w:rsidR="00554D19" w:rsidRDefault="00554D19" w:rsidP="00E045FF">
            <w:pPr>
              <w:pStyle w:val="NormalWeb"/>
              <w:spacing w:before="0" w:beforeAutospacing="0" w:after="0" w:afterAutospacing="0"/>
              <w:rPr>
                <w:rFonts w:asciiTheme="minorHAnsi" w:hAnsiTheme="minorHAnsi" w:cstheme="minorHAnsi"/>
                <w:bCs/>
                <w:color w:val="212121"/>
                <w:bdr w:val="none" w:sz="0" w:space="0" w:color="auto" w:frame="1"/>
              </w:rPr>
            </w:pPr>
          </w:p>
        </w:tc>
      </w:tr>
      <w:tr w:rsidR="00554D19" w:rsidTr="00554D19">
        <w:tc>
          <w:tcPr>
            <w:tcW w:w="4508" w:type="dxa"/>
          </w:tcPr>
          <w:p w:rsidR="00554D19" w:rsidRDefault="00554D19" w:rsidP="00554D19">
            <w:pPr>
              <w:pStyle w:val="NormalWeb"/>
              <w:shd w:val="clear" w:color="auto" w:fill="FFFFFF"/>
              <w:spacing w:before="0" w:beforeAutospacing="0" w:after="0" w:afterAutospacing="0"/>
              <w:rPr>
                <w:rFonts w:asciiTheme="minorHAnsi" w:hAnsiTheme="minorHAnsi" w:cstheme="minorHAnsi"/>
                <w:bCs/>
                <w:color w:val="212121"/>
                <w:bdr w:val="none" w:sz="0" w:space="0" w:color="auto" w:frame="1"/>
              </w:rPr>
            </w:pPr>
            <w:r w:rsidRPr="00554D19">
              <w:rPr>
                <w:rFonts w:asciiTheme="minorHAnsi" w:hAnsiTheme="minorHAnsi" w:cstheme="minorHAnsi"/>
                <w:bCs/>
                <w:color w:val="212121"/>
                <w:bdr w:val="none" w:sz="0" w:space="0" w:color="auto" w:frame="1"/>
              </w:rPr>
              <w:t>NHS</w:t>
            </w:r>
            <w:r>
              <w:rPr>
                <w:rFonts w:asciiTheme="minorHAnsi" w:hAnsiTheme="minorHAnsi" w:cstheme="minorHAnsi"/>
                <w:color w:val="212121"/>
                <w:bdr w:val="none" w:sz="0" w:space="0" w:color="auto" w:frame="1"/>
              </w:rPr>
              <w:br/>
            </w:r>
            <w:r w:rsidRPr="00554D19">
              <w:rPr>
                <w:rFonts w:asciiTheme="minorHAnsi" w:hAnsiTheme="minorHAnsi" w:cstheme="minorHAnsi"/>
                <w:color w:val="212121"/>
                <w:bdr w:val="none" w:sz="0" w:space="0" w:color="auto" w:frame="1"/>
              </w:rPr>
              <w:t>111</w:t>
            </w:r>
          </w:p>
        </w:tc>
        <w:tc>
          <w:tcPr>
            <w:tcW w:w="4508" w:type="dxa"/>
          </w:tcPr>
          <w:p w:rsidR="00554D19" w:rsidRPr="00554D19" w:rsidRDefault="00824022" w:rsidP="00554D19">
            <w:pPr>
              <w:pStyle w:val="NormalWeb"/>
              <w:shd w:val="clear" w:color="auto" w:fill="FFFFFF"/>
              <w:spacing w:before="0" w:beforeAutospacing="0" w:after="0" w:afterAutospacing="0"/>
              <w:rPr>
                <w:rFonts w:asciiTheme="minorHAnsi" w:hAnsiTheme="minorHAnsi" w:cstheme="minorHAnsi"/>
                <w:color w:val="000000" w:themeColor="text1"/>
                <w:sz w:val="22"/>
                <w:szCs w:val="22"/>
              </w:rPr>
            </w:pPr>
            <w:hyperlink r:id="rId7" w:tgtFrame="_blank" w:history="1">
              <w:r w:rsidR="00554D19" w:rsidRPr="00554D19">
                <w:rPr>
                  <w:rStyle w:val="Hyperlink"/>
                  <w:rFonts w:asciiTheme="minorHAnsi" w:hAnsiTheme="minorHAnsi" w:cstheme="minorHAnsi"/>
                  <w:color w:val="000000" w:themeColor="text1"/>
                  <w:u w:val="none"/>
                  <w:bdr w:val="none" w:sz="0" w:space="0" w:color="auto" w:frame="1"/>
                </w:rPr>
                <w:t>www.nhs.uk</w:t>
              </w:r>
            </w:hyperlink>
          </w:p>
          <w:p w:rsidR="00554D19" w:rsidRDefault="00554D19" w:rsidP="00E045FF">
            <w:pPr>
              <w:pStyle w:val="NormalWeb"/>
              <w:spacing w:before="0" w:beforeAutospacing="0" w:after="0" w:afterAutospacing="0"/>
              <w:rPr>
                <w:rFonts w:asciiTheme="minorHAnsi" w:hAnsiTheme="minorHAnsi" w:cstheme="minorHAnsi"/>
                <w:bCs/>
                <w:color w:val="212121"/>
                <w:bdr w:val="none" w:sz="0" w:space="0" w:color="auto" w:frame="1"/>
              </w:rPr>
            </w:pPr>
          </w:p>
        </w:tc>
      </w:tr>
    </w:tbl>
    <w:p w:rsidR="00554D19" w:rsidRDefault="00554D19" w:rsidP="00E045FF">
      <w:pPr>
        <w:pStyle w:val="NormalWeb"/>
        <w:shd w:val="clear" w:color="auto" w:fill="FFFFFF"/>
        <w:spacing w:before="0" w:beforeAutospacing="0" w:after="0" w:afterAutospacing="0"/>
        <w:rPr>
          <w:rFonts w:asciiTheme="minorHAnsi" w:hAnsiTheme="minorHAnsi" w:cstheme="minorHAnsi"/>
          <w:bCs/>
          <w:color w:val="212121"/>
          <w:bdr w:val="none" w:sz="0" w:space="0" w:color="auto" w:frame="1"/>
        </w:rPr>
      </w:pPr>
    </w:p>
    <w:p w:rsidR="00C21549" w:rsidRPr="00554D19" w:rsidRDefault="00451BB5" w:rsidP="00BE7C16">
      <w:pPr>
        <w:rPr>
          <w:rFonts w:asciiTheme="minorHAnsi" w:hAnsiTheme="minorHAnsi" w:cstheme="minorHAnsi"/>
          <w:b/>
          <w:sz w:val="24"/>
          <w:u w:val="single"/>
        </w:rPr>
      </w:pPr>
      <w:r w:rsidRPr="00554D19">
        <w:rPr>
          <w:rFonts w:asciiTheme="minorHAnsi" w:hAnsiTheme="minorHAnsi" w:cstheme="minorHAnsi"/>
          <w:b/>
          <w:sz w:val="24"/>
          <w:u w:val="single"/>
        </w:rPr>
        <w:t xml:space="preserve">Hints and Tips </w:t>
      </w:r>
    </w:p>
    <w:p w:rsidR="00B95E56" w:rsidRPr="00554D19" w:rsidRDefault="00A14E6F" w:rsidP="003421E8">
      <w:pPr>
        <w:pStyle w:val="ListParagraph"/>
        <w:numPr>
          <w:ilvl w:val="1"/>
          <w:numId w:val="4"/>
        </w:numPr>
        <w:ind w:left="142"/>
        <w:rPr>
          <w:rFonts w:asciiTheme="minorHAnsi" w:hAnsiTheme="minorHAnsi" w:cstheme="minorHAnsi"/>
          <w:sz w:val="24"/>
        </w:rPr>
      </w:pPr>
      <w:r w:rsidRPr="00554D19">
        <w:rPr>
          <w:rFonts w:asciiTheme="minorHAnsi" w:hAnsiTheme="minorHAnsi" w:cstheme="minorHAnsi"/>
          <w:sz w:val="24"/>
        </w:rPr>
        <w:t xml:space="preserve">It won’t be possible to replicate a full school timetable for a variety of reasons. </w:t>
      </w:r>
      <w:r w:rsidR="00021EF6" w:rsidRPr="00554D19">
        <w:rPr>
          <w:rFonts w:asciiTheme="minorHAnsi" w:hAnsiTheme="minorHAnsi" w:cstheme="minorHAnsi"/>
          <w:sz w:val="24"/>
        </w:rPr>
        <w:t>If your child is struggling to keep up with the volume o</w:t>
      </w:r>
      <w:r w:rsidR="00072BCD">
        <w:rPr>
          <w:rFonts w:asciiTheme="minorHAnsi" w:hAnsiTheme="minorHAnsi" w:cstheme="minorHAnsi"/>
          <w:sz w:val="24"/>
        </w:rPr>
        <w:t xml:space="preserve">f work set please do not worry </w:t>
      </w:r>
      <w:r w:rsidR="00021EF6" w:rsidRPr="00554D19">
        <w:rPr>
          <w:rFonts w:asciiTheme="minorHAnsi" w:hAnsiTheme="minorHAnsi" w:cstheme="minorHAnsi"/>
          <w:sz w:val="24"/>
        </w:rPr>
        <w:t xml:space="preserve">about this and </w:t>
      </w:r>
      <w:r w:rsidR="00072BCD">
        <w:rPr>
          <w:rFonts w:asciiTheme="minorHAnsi" w:hAnsiTheme="minorHAnsi" w:cstheme="minorHAnsi"/>
          <w:sz w:val="24"/>
        </w:rPr>
        <w:t xml:space="preserve">just </w:t>
      </w:r>
      <w:r w:rsidR="00021EF6" w:rsidRPr="00554D19">
        <w:rPr>
          <w:rFonts w:asciiTheme="minorHAnsi" w:hAnsiTheme="minorHAnsi" w:cstheme="minorHAnsi"/>
          <w:sz w:val="24"/>
        </w:rPr>
        <w:t xml:space="preserve">do the best you can. </w:t>
      </w:r>
    </w:p>
    <w:p w:rsidR="00B95E56" w:rsidRPr="00554D19" w:rsidRDefault="00C21549" w:rsidP="003421E8">
      <w:pPr>
        <w:pStyle w:val="ListParagraph"/>
        <w:numPr>
          <w:ilvl w:val="1"/>
          <w:numId w:val="4"/>
        </w:numPr>
        <w:ind w:left="142"/>
        <w:rPr>
          <w:rFonts w:asciiTheme="minorHAnsi" w:hAnsiTheme="minorHAnsi" w:cstheme="minorHAnsi"/>
          <w:sz w:val="24"/>
        </w:rPr>
      </w:pPr>
      <w:r w:rsidRPr="00554D19">
        <w:rPr>
          <w:rFonts w:asciiTheme="minorHAnsi" w:hAnsiTheme="minorHAnsi" w:cstheme="minorHAnsi"/>
          <w:sz w:val="24"/>
        </w:rPr>
        <w:t xml:space="preserve">Stress and anxiety are normal responses to this unpredictable situation. Young people may show an increase in stress without being able to say why. Keep them updated on the coronavirus so that they do not have to ‘wonder’ but be mindful of how you discuss it so </w:t>
      </w:r>
      <w:r w:rsidRPr="00554D19">
        <w:rPr>
          <w:rFonts w:asciiTheme="minorHAnsi" w:hAnsiTheme="minorHAnsi" w:cstheme="minorHAnsi"/>
          <w:sz w:val="24"/>
        </w:rPr>
        <w:lastRenderedPageBreak/>
        <w:t xml:space="preserve">that it is not fear inducing. </w:t>
      </w:r>
      <w:r w:rsidR="00866178" w:rsidRPr="00554D19">
        <w:rPr>
          <w:rFonts w:asciiTheme="minorHAnsi" w:hAnsiTheme="minorHAnsi" w:cstheme="minorHAnsi"/>
          <w:sz w:val="24"/>
        </w:rPr>
        <w:t>Reduce access to rolling news so that they can switch off and p</w:t>
      </w:r>
      <w:r w:rsidRPr="00554D19">
        <w:rPr>
          <w:rFonts w:asciiTheme="minorHAnsi" w:hAnsiTheme="minorHAnsi" w:cstheme="minorHAnsi"/>
          <w:sz w:val="24"/>
        </w:rPr>
        <w:t>rovide lots of reassurance.</w:t>
      </w:r>
    </w:p>
    <w:p w:rsidR="00C21549" w:rsidRPr="00113AE3" w:rsidRDefault="00A14E6F" w:rsidP="003421E8">
      <w:pPr>
        <w:pStyle w:val="ListParagraph"/>
        <w:numPr>
          <w:ilvl w:val="1"/>
          <w:numId w:val="4"/>
        </w:numPr>
        <w:ind w:left="142"/>
        <w:rPr>
          <w:rFonts w:asciiTheme="minorHAnsi" w:hAnsiTheme="minorHAnsi" w:cstheme="minorHAnsi"/>
          <w:sz w:val="24"/>
        </w:rPr>
      </w:pPr>
      <w:r w:rsidRPr="00554D19">
        <w:rPr>
          <w:rFonts w:asciiTheme="minorHAnsi" w:hAnsiTheme="minorHAnsi" w:cstheme="minorHAnsi"/>
          <w:sz w:val="24"/>
        </w:rPr>
        <w:t xml:space="preserve">Friendships are a key resiliency factor for young people. </w:t>
      </w:r>
      <w:r w:rsidR="00C21549" w:rsidRPr="00554D19">
        <w:rPr>
          <w:rFonts w:asciiTheme="minorHAnsi" w:hAnsiTheme="minorHAnsi" w:cstheme="minorHAnsi"/>
          <w:sz w:val="24"/>
        </w:rPr>
        <w:t>Help them to maintain some contact with their friends via telephone</w:t>
      </w:r>
      <w:r w:rsidR="00021EF6" w:rsidRPr="00554D19">
        <w:rPr>
          <w:rFonts w:asciiTheme="minorHAnsi" w:hAnsiTheme="minorHAnsi" w:cstheme="minorHAnsi"/>
          <w:sz w:val="24"/>
        </w:rPr>
        <w:t xml:space="preserve"> or some </w:t>
      </w:r>
      <w:r w:rsidR="00072BCD">
        <w:rPr>
          <w:rFonts w:asciiTheme="minorHAnsi" w:hAnsiTheme="minorHAnsi" w:cstheme="minorHAnsi"/>
          <w:sz w:val="24"/>
        </w:rPr>
        <w:t xml:space="preserve">other </w:t>
      </w:r>
      <w:r w:rsidR="00021EF6" w:rsidRPr="00554D19">
        <w:rPr>
          <w:rFonts w:asciiTheme="minorHAnsi" w:hAnsiTheme="minorHAnsi" w:cstheme="minorHAnsi"/>
          <w:sz w:val="24"/>
        </w:rPr>
        <w:t xml:space="preserve">form of media such as </w:t>
      </w:r>
      <w:proofErr w:type="spellStart"/>
      <w:r w:rsidR="00DC601D">
        <w:rPr>
          <w:rFonts w:asciiTheme="minorHAnsi" w:hAnsiTheme="minorHAnsi" w:cstheme="minorHAnsi"/>
          <w:sz w:val="24"/>
        </w:rPr>
        <w:t>whatsapp</w:t>
      </w:r>
      <w:proofErr w:type="spellEnd"/>
      <w:r w:rsidR="00C21549" w:rsidRPr="00554D19">
        <w:rPr>
          <w:rFonts w:asciiTheme="minorHAnsi" w:hAnsiTheme="minorHAnsi" w:cstheme="minorHAnsi"/>
          <w:sz w:val="24"/>
        </w:rPr>
        <w:t xml:space="preserve">. </w:t>
      </w:r>
      <w:proofErr w:type="gramStart"/>
      <w:r w:rsidR="00113AE3">
        <w:rPr>
          <w:rFonts w:asciiTheme="minorHAnsi" w:hAnsiTheme="minorHAnsi" w:cstheme="minorHAnsi"/>
          <w:sz w:val="24"/>
        </w:rPr>
        <w:t xml:space="preserve">It </w:t>
      </w:r>
      <w:r w:rsidR="00C21549" w:rsidRPr="00554D19">
        <w:rPr>
          <w:rFonts w:asciiTheme="minorHAnsi" w:hAnsiTheme="minorHAnsi" w:cstheme="minorHAnsi"/>
          <w:sz w:val="24"/>
        </w:rPr>
        <w:t xml:space="preserve"> is</w:t>
      </w:r>
      <w:proofErr w:type="gramEnd"/>
      <w:r w:rsidR="00C21549" w:rsidRPr="00554D19">
        <w:rPr>
          <w:rFonts w:asciiTheme="minorHAnsi" w:hAnsiTheme="minorHAnsi" w:cstheme="minorHAnsi"/>
          <w:sz w:val="24"/>
        </w:rPr>
        <w:t xml:space="preserve"> important to be mindful of the risks of social media and monitor this use. </w:t>
      </w:r>
      <w:r w:rsidR="00E045FF" w:rsidRPr="00554D19">
        <w:rPr>
          <w:rFonts w:asciiTheme="minorHAnsi" w:hAnsiTheme="minorHAnsi" w:cstheme="minorHAnsi"/>
          <w:sz w:val="24"/>
        </w:rPr>
        <w:t xml:space="preserve">E Safety support for parents can be found at </w:t>
      </w:r>
      <w:hyperlink r:id="rId8" w:history="1">
        <w:r w:rsidR="00E045FF" w:rsidRPr="00113AE3">
          <w:rPr>
            <w:rStyle w:val="Hyperlink"/>
            <w:rFonts w:asciiTheme="minorHAnsi" w:hAnsiTheme="minorHAnsi" w:cstheme="minorHAnsi"/>
            <w:color w:val="auto"/>
            <w:u w:val="none"/>
          </w:rPr>
          <w:t>www.thinkuknow.co.uk/</w:t>
        </w:r>
      </w:hyperlink>
      <w:r w:rsidR="00113AE3" w:rsidRPr="00113AE3">
        <w:rPr>
          <w:rStyle w:val="Hyperlink"/>
          <w:rFonts w:asciiTheme="minorHAnsi" w:hAnsiTheme="minorHAnsi" w:cstheme="minorHAnsi"/>
          <w:color w:val="auto"/>
          <w:u w:val="none"/>
        </w:rPr>
        <w:t xml:space="preserve"> or </w:t>
      </w:r>
      <w:hyperlink r:id="rId9" w:history="1">
        <w:r w:rsidR="00113AE3" w:rsidRPr="00113AE3">
          <w:rPr>
            <w:rStyle w:val="Hyperlink"/>
            <w:rFonts w:asciiTheme="minorHAnsi" w:hAnsiTheme="minorHAnsi" w:cstheme="minorHAnsi"/>
            <w:color w:val="auto"/>
            <w:sz w:val="24"/>
            <w:u w:val="none"/>
            <w:lang w:val="en-US"/>
          </w:rPr>
          <w:t>www.internetmatters.org/</w:t>
        </w:r>
      </w:hyperlink>
    </w:p>
    <w:p w:rsidR="00C21549" w:rsidRPr="00554D19" w:rsidRDefault="00A14E6F" w:rsidP="003421E8">
      <w:pPr>
        <w:pStyle w:val="ListParagraph"/>
        <w:numPr>
          <w:ilvl w:val="0"/>
          <w:numId w:val="3"/>
        </w:numPr>
        <w:ind w:left="142"/>
        <w:rPr>
          <w:rFonts w:asciiTheme="minorHAnsi" w:hAnsiTheme="minorHAnsi" w:cstheme="minorHAnsi"/>
          <w:sz w:val="24"/>
        </w:rPr>
      </w:pPr>
      <w:r w:rsidRPr="00554D19">
        <w:rPr>
          <w:rFonts w:asciiTheme="minorHAnsi" w:hAnsiTheme="minorHAnsi" w:cstheme="minorHAnsi"/>
          <w:sz w:val="24"/>
        </w:rPr>
        <w:t>A consistent routine</w:t>
      </w:r>
      <w:r w:rsidR="00021EF6" w:rsidRPr="00554D19">
        <w:rPr>
          <w:rFonts w:asciiTheme="minorHAnsi" w:hAnsiTheme="minorHAnsi" w:cstheme="minorHAnsi"/>
          <w:sz w:val="24"/>
        </w:rPr>
        <w:t>/predictable plan</w:t>
      </w:r>
      <w:r w:rsidRPr="00554D19">
        <w:rPr>
          <w:rFonts w:asciiTheme="minorHAnsi" w:hAnsiTheme="minorHAnsi" w:cstheme="minorHAnsi"/>
          <w:sz w:val="24"/>
        </w:rPr>
        <w:t xml:space="preserve"> </w:t>
      </w:r>
      <w:r w:rsidR="00021EF6" w:rsidRPr="00554D19">
        <w:rPr>
          <w:rFonts w:asciiTheme="minorHAnsi" w:hAnsiTheme="minorHAnsi" w:cstheme="minorHAnsi"/>
          <w:sz w:val="24"/>
        </w:rPr>
        <w:t>helps young people to feel</w:t>
      </w:r>
      <w:r w:rsidRPr="00554D19">
        <w:rPr>
          <w:rFonts w:asciiTheme="minorHAnsi" w:hAnsiTheme="minorHAnsi" w:cstheme="minorHAnsi"/>
          <w:sz w:val="24"/>
        </w:rPr>
        <w:t xml:space="preserve"> secure about the plans for the day. It is often useful to involve children in creating this routine, so that they feel part of the plan, rather than </w:t>
      </w:r>
      <w:r w:rsidR="00072BCD">
        <w:rPr>
          <w:rFonts w:asciiTheme="minorHAnsi" w:hAnsiTheme="minorHAnsi" w:cstheme="minorHAnsi"/>
          <w:sz w:val="24"/>
        </w:rPr>
        <w:t>having a</w:t>
      </w:r>
      <w:r w:rsidRPr="00554D19">
        <w:rPr>
          <w:rFonts w:asciiTheme="minorHAnsi" w:hAnsiTheme="minorHAnsi" w:cstheme="minorHAnsi"/>
          <w:sz w:val="24"/>
        </w:rPr>
        <w:t xml:space="preserve"> plan imposed on them. You could display </w:t>
      </w:r>
      <w:r w:rsidR="00072BCD">
        <w:rPr>
          <w:rFonts w:asciiTheme="minorHAnsi" w:hAnsiTheme="minorHAnsi" w:cstheme="minorHAnsi"/>
          <w:sz w:val="24"/>
        </w:rPr>
        <w:t>a</w:t>
      </w:r>
      <w:r w:rsidRPr="00554D19">
        <w:rPr>
          <w:rFonts w:asciiTheme="minorHAnsi" w:hAnsiTheme="minorHAnsi" w:cstheme="minorHAnsi"/>
          <w:sz w:val="24"/>
        </w:rPr>
        <w:t xml:space="preserve"> routine using a timeline, or maybe pictures and visuals.</w:t>
      </w:r>
      <w:r w:rsidR="00072BCD">
        <w:rPr>
          <w:rFonts w:asciiTheme="minorHAnsi" w:hAnsiTheme="minorHAnsi" w:cstheme="minorHAnsi"/>
          <w:sz w:val="24"/>
        </w:rPr>
        <w:t xml:space="preserve"> It is important to e</w:t>
      </w:r>
      <w:r w:rsidRPr="00554D19">
        <w:rPr>
          <w:rFonts w:asciiTheme="minorHAnsi" w:hAnsiTheme="minorHAnsi" w:cstheme="minorHAnsi"/>
          <w:sz w:val="24"/>
        </w:rPr>
        <w:t>ncourage children to develop independence by referring to the</w:t>
      </w:r>
      <w:r w:rsidR="00072BCD">
        <w:rPr>
          <w:rFonts w:asciiTheme="minorHAnsi" w:hAnsiTheme="minorHAnsi" w:cstheme="minorHAnsi"/>
          <w:sz w:val="24"/>
        </w:rPr>
        <w:t>ir own routine/plan</w:t>
      </w:r>
      <w:r w:rsidRPr="00554D19">
        <w:rPr>
          <w:rFonts w:asciiTheme="minorHAnsi" w:hAnsiTheme="minorHAnsi" w:cstheme="minorHAnsi"/>
          <w:sz w:val="24"/>
        </w:rPr>
        <w:t xml:space="preserve">. </w:t>
      </w:r>
      <w:r w:rsidR="00C21549" w:rsidRPr="00554D19">
        <w:rPr>
          <w:rFonts w:asciiTheme="minorHAnsi" w:hAnsiTheme="minorHAnsi" w:cstheme="minorHAnsi"/>
          <w:sz w:val="24"/>
        </w:rPr>
        <w:t>I have included a toolkit that can be used to support routine</w:t>
      </w:r>
      <w:r w:rsidR="00021EF6" w:rsidRPr="00554D19">
        <w:rPr>
          <w:rFonts w:asciiTheme="minorHAnsi" w:hAnsiTheme="minorHAnsi" w:cstheme="minorHAnsi"/>
          <w:sz w:val="24"/>
        </w:rPr>
        <w:t xml:space="preserve"> but young people often enjoy making their own more suitable versions if </w:t>
      </w:r>
      <w:r w:rsidR="00866178" w:rsidRPr="00554D19">
        <w:rPr>
          <w:rFonts w:asciiTheme="minorHAnsi" w:hAnsiTheme="minorHAnsi" w:cstheme="minorHAnsi"/>
          <w:sz w:val="24"/>
        </w:rPr>
        <w:t>necessary</w:t>
      </w:r>
      <w:r w:rsidR="00021EF6" w:rsidRPr="00554D19">
        <w:rPr>
          <w:rFonts w:asciiTheme="minorHAnsi" w:hAnsiTheme="minorHAnsi" w:cstheme="minorHAnsi"/>
          <w:sz w:val="24"/>
        </w:rPr>
        <w:t>.</w:t>
      </w:r>
      <w:r w:rsidR="00206C22">
        <w:rPr>
          <w:rFonts w:asciiTheme="minorHAnsi" w:hAnsiTheme="minorHAnsi" w:cstheme="minorHAnsi"/>
          <w:sz w:val="24"/>
        </w:rPr>
        <w:br/>
        <w:t xml:space="preserve">*The search term, </w:t>
      </w:r>
      <w:r w:rsidR="00206C22" w:rsidRPr="00206C22">
        <w:rPr>
          <w:rFonts w:asciiTheme="minorHAnsi" w:hAnsiTheme="minorHAnsi" w:cstheme="minorHAnsi"/>
          <w:i/>
          <w:sz w:val="24"/>
          <w:u w:val="single"/>
        </w:rPr>
        <w:t>Printable Visual Timetables</w:t>
      </w:r>
      <w:r w:rsidR="00206C22" w:rsidRPr="00206C22">
        <w:rPr>
          <w:rFonts w:asciiTheme="minorHAnsi" w:hAnsiTheme="minorHAnsi" w:cstheme="minorHAnsi"/>
          <w:sz w:val="24"/>
          <w:u w:val="single"/>
        </w:rPr>
        <w:t xml:space="preserve"> ,</w:t>
      </w:r>
      <w:r w:rsidR="00206C22">
        <w:rPr>
          <w:rFonts w:asciiTheme="minorHAnsi" w:hAnsiTheme="minorHAnsi" w:cstheme="minorHAnsi"/>
          <w:sz w:val="24"/>
        </w:rPr>
        <w:t xml:space="preserve"> when typed into google, allows you to access a range of different visual timetable resources that you/they may find useful</w:t>
      </w:r>
    </w:p>
    <w:p w:rsidR="00B95E56" w:rsidRPr="00554D19" w:rsidRDefault="00B95E56" w:rsidP="003421E8">
      <w:pPr>
        <w:pStyle w:val="ListParagraph"/>
        <w:numPr>
          <w:ilvl w:val="0"/>
          <w:numId w:val="3"/>
        </w:numPr>
        <w:ind w:left="142"/>
        <w:rPr>
          <w:rFonts w:asciiTheme="minorHAnsi" w:hAnsiTheme="minorHAnsi" w:cstheme="minorHAnsi"/>
          <w:sz w:val="24"/>
        </w:rPr>
      </w:pPr>
      <w:r w:rsidRPr="00554D19">
        <w:rPr>
          <w:rFonts w:asciiTheme="minorHAnsi" w:hAnsiTheme="minorHAnsi" w:cstheme="minorHAnsi"/>
          <w:sz w:val="24"/>
        </w:rPr>
        <w:t xml:space="preserve">Life skills are an important part of a child’s development and this time </w:t>
      </w:r>
      <w:r w:rsidR="00DC601D">
        <w:rPr>
          <w:rFonts w:asciiTheme="minorHAnsi" w:hAnsiTheme="minorHAnsi" w:cstheme="minorHAnsi"/>
          <w:sz w:val="24"/>
        </w:rPr>
        <w:t xml:space="preserve">at home </w:t>
      </w:r>
      <w:r w:rsidRPr="00554D19">
        <w:rPr>
          <w:rFonts w:asciiTheme="minorHAnsi" w:hAnsiTheme="minorHAnsi" w:cstheme="minorHAnsi"/>
          <w:sz w:val="24"/>
        </w:rPr>
        <w:t xml:space="preserve">could provide a great opportunity for your child to spend time with family members, sharing the workload and learning valuable life skills. </w:t>
      </w:r>
      <w:r w:rsidR="003421E8">
        <w:rPr>
          <w:rFonts w:asciiTheme="minorHAnsi" w:hAnsiTheme="minorHAnsi" w:cstheme="minorHAnsi"/>
          <w:sz w:val="24"/>
        </w:rPr>
        <w:t>The following is a list of suggestions; it is useful to note that almost any activity that you engage in with your children can incorporate life skills work.</w:t>
      </w:r>
    </w:p>
    <w:p w:rsidR="00BE7C16" w:rsidRPr="00554D19" w:rsidRDefault="00BE7C16" w:rsidP="00BE7C16">
      <w:pPr>
        <w:rPr>
          <w:rFonts w:asciiTheme="minorHAnsi" w:hAnsiTheme="minorHAnsi" w:cstheme="minorHAnsi"/>
          <w:sz w:val="24"/>
        </w:rPr>
      </w:pPr>
    </w:p>
    <w:tbl>
      <w:tblPr>
        <w:tblStyle w:val="TableGrid"/>
        <w:tblW w:w="0" w:type="auto"/>
        <w:tblLook w:val="04A0" w:firstRow="1" w:lastRow="0" w:firstColumn="1" w:lastColumn="0" w:noHBand="0" w:noVBand="1"/>
      </w:tblPr>
      <w:tblGrid>
        <w:gridCol w:w="4508"/>
        <w:gridCol w:w="4508"/>
      </w:tblGrid>
      <w:tr w:rsidR="00DC601D" w:rsidTr="00102E9E">
        <w:tc>
          <w:tcPr>
            <w:tcW w:w="4508" w:type="dxa"/>
            <w:shd w:val="clear" w:color="auto" w:fill="E7E6E6" w:themeFill="background2"/>
          </w:tcPr>
          <w:p w:rsidR="00DC601D" w:rsidRPr="00102E9E" w:rsidRDefault="00102E9E" w:rsidP="00102E9E">
            <w:pPr>
              <w:jc w:val="center"/>
              <w:rPr>
                <w:rFonts w:asciiTheme="minorHAnsi" w:hAnsiTheme="minorHAnsi" w:cstheme="minorHAnsi"/>
                <w:b/>
                <w:sz w:val="24"/>
              </w:rPr>
            </w:pPr>
            <w:r w:rsidRPr="00102E9E">
              <w:rPr>
                <w:rFonts w:asciiTheme="minorHAnsi" w:hAnsiTheme="minorHAnsi" w:cstheme="minorHAnsi"/>
                <w:b/>
                <w:sz w:val="24"/>
              </w:rPr>
              <w:t>Life Skill</w:t>
            </w:r>
          </w:p>
        </w:tc>
        <w:tc>
          <w:tcPr>
            <w:tcW w:w="4508" w:type="dxa"/>
            <w:shd w:val="clear" w:color="auto" w:fill="E7E6E6" w:themeFill="background2"/>
          </w:tcPr>
          <w:p w:rsidR="00DC601D" w:rsidRPr="00102E9E" w:rsidRDefault="00102E9E" w:rsidP="00102E9E">
            <w:pPr>
              <w:jc w:val="center"/>
              <w:rPr>
                <w:rFonts w:asciiTheme="minorHAnsi" w:hAnsiTheme="minorHAnsi" w:cstheme="minorHAnsi"/>
                <w:b/>
                <w:sz w:val="24"/>
              </w:rPr>
            </w:pPr>
            <w:r w:rsidRPr="00102E9E">
              <w:rPr>
                <w:rFonts w:asciiTheme="minorHAnsi" w:hAnsiTheme="minorHAnsi" w:cstheme="minorHAnsi"/>
                <w:b/>
                <w:sz w:val="24"/>
              </w:rPr>
              <w:t>Activity</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Communication</w:t>
            </w:r>
          </w:p>
        </w:tc>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Lots of conversations</w:t>
            </w:r>
          </w:p>
          <w:p w:rsidR="00DC601D" w:rsidRDefault="00DC601D" w:rsidP="00B95E56">
            <w:pPr>
              <w:rPr>
                <w:rFonts w:asciiTheme="minorHAnsi" w:hAnsiTheme="minorHAnsi" w:cstheme="minorHAnsi"/>
                <w:sz w:val="24"/>
              </w:rPr>
            </w:pPr>
            <w:r>
              <w:rPr>
                <w:rFonts w:asciiTheme="minorHAnsi" w:hAnsiTheme="minorHAnsi" w:cstheme="minorHAnsi"/>
                <w:sz w:val="24"/>
              </w:rPr>
              <w:t>Reminding them to take turns</w:t>
            </w:r>
          </w:p>
          <w:p w:rsidR="00DC601D" w:rsidRDefault="00DC601D" w:rsidP="00B95E56">
            <w:pPr>
              <w:rPr>
                <w:rFonts w:asciiTheme="minorHAnsi" w:hAnsiTheme="minorHAnsi" w:cstheme="minorHAnsi"/>
                <w:sz w:val="24"/>
              </w:rPr>
            </w:pPr>
            <w:r>
              <w:rPr>
                <w:rFonts w:asciiTheme="minorHAnsi" w:hAnsiTheme="minorHAnsi" w:cstheme="minorHAnsi"/>
                <w:sz w:val="24"/>
              </w:rPr>
              <w:t xml:space="preserve">Reminding them to listen to other </w:t>
            </w:r>
            <w:r w:rsidR="00102E9E">
              <w:rPr>
                <w:rFonts w:asciiTheme="minorHAnsi" w:hAnsiTheme="minorHAnsi" w:cstheme="minorHAnsi"/>
                <w:sz w:val="24"/>
              </w:rPr>
              <w:t>people’s</w:t>
            </w:r>
            <w:r>
              <w:rPr>
                <w:rFonts w:asciiTheme="minorHAnsi" w:hAnsiTheme="minorHAnsi" w:cstheme="minorHAnsi"/>
                <w:sz w:val="24"/>
              </w:rPr>
              <w:t xml:space="preserve"> </w:t>
            </w:r>
            <w:r w:rsidR="00102E9E">
              <w:rPr>
                <w:rFonts w:asciiTheme="minorHAnsi" w:hAnsiTheme="minorHAnsi" w:cstheme="minorHAnsi"/>
                <w:sz w:val="24"/>
              </w:rPr>
              <w:t>contribution</w:t>
            </w:r>
            <w:r>
              <w:rPr>
                <w:rFonts w:asciiTheme="minorHAnsi" w:hAnsiTheme="minorHAnsi" w:cstheme="minorHAnsi"/>
                <w:sz w:val="24"/>
              </w:rPr>
              <w:t xml:space="preserve"> and</w:t>
            </w:r>
            <w:r w:rsidR="00D72BD2">
              <w:rPr>
                <w:rFonts w:asciiTheme="minorHAnsi" w:hAnsiTheme="minorHAnsi" w:cstheme="minorHAnsi"/>
                <w:sz w:val="24"/>
              </w:rPr>
              <w:t xml:space="preserve"> responding directly about that</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Decision Making</w:t>
            </w:r>
          </w:p>
        </w:tc>
        <w:tc>
          <w:tcPr>
            <w:tcW w:w="4508" w:type="dxa"/>
          </w:tcPr>
          <w:p w:rsidR="00DC601D" w:rsidRDefault="00102E9E" w:rsidP="00B95E56">
            <w:pPr>
              <w:rPr>
                <w:rFonts w:asciiTheme="minorHAnsi" w:hAnsiTheme="minorHAnsi" w:cstheme="minorHAnsi"/>
                <w:sz w:val="24"/>
              </w:rPr>
            </w:pPr>
            <w:r>
              <w:rPr>
                <w:rFonts w:asciiTheme="minorHAnsi" w:hAnsiTheme="minorHAnsi" w:cstheme="minorHAnsi"/>
                <w:sz w:val="24"/>
              </w:rPr>
              <w:t>Create their own visual timetable that includes all of the essential elements of the day</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Creative Thinking</w:t>
            </w:r>
          </w:p>
        </w:tc>
        <w:tc>
          <w:tcPr>
            <w:tcW w:w="4508" w:type="dxa"/>
          </w:tcPr>
          <w:p w:rsidR="00DC601D" w:rsidRDefault="00102E9E" w:rsidP="00B95E56">
            <w:pPr>
              <w:rPr>
                <w:rFonts w:asciiTheme="minorHAnsi" w:hAnsiTheme="minorHAnsi" w:cstheme="minorHAnsi"/>
                <w:sz w:val="24"/>
              </w:rPr>
            </w:pPr>
            <w:r>
              <w:rPr>
                <w:rFonts w:asciiTheme="minorHAnsi" w:hAnsiTheme="minorHAnsi" w:cstheme="minorHAnsi"/>
                <w:sz w:val="24"/>
              </w:rPr>
              <w:t xml:space="preserve">Story Telling, Art and Crafts, Summarising, Compare and contrast conversations, </w:t>
            </w:r>
            <w:r w:rsidR="003421E8">
              <w:rPr>
                <w:rFonts w:asciiTheme="minorHAnsi" w:hAnsiTheme="minorHAnsi" w:cstheme="minorHAnsi"/>
                <w:sz w:val="24"/>
              </w:rPr>
              <w:t>Maths word problems</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Problem Solving</w:t>
            </w:r>
          </w:p>
        </w:tc>
        <w:tc>
          <w:tcPr>
            <w:tcW w:w="4508" w:type="dxa"/>
          </w:tcPr>
          <w:p w:rsidR="00DC601D" w:rsidRDefault="003421E8" w:rsidP="00B95E56">
            <w:pPr>
              <w:rPr>
                <w:rFonts w:asciiTheme="minorHAnsi" w:hAnsiTheme="minorHAnsi" w:cstheme="minorHAnsi"/>
                <w:sz w:val="24"/>
              </w:rPr>
            </w:pPr>
            <w:r>
              <w:rPr>
                <w:rFonts w:asciiTheme="minorHAnsi" w:hAnsiTheme="minorHAnsi" w:cstheme="minorHAnsi"/>
                <w:sz w:val="24"/>
              </w:rPr>
              <w:t xml:space="preserve">Can be done at any time when there is a task or chore that needs to be thought through. Simply talking through the process of defining a problem, analysing the cause and evaluating the solution will give the young person a system or process that they know they are able to use. </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Coping with Stress</w:t>
            </w:r>
          </w:p>
        </w:tc>
        <w:tc>
          <w:tcPr>
            <w:tcW w:w="4508" w:type="dxa"/>
          </w:tcPr>
          <w:p w:rsidR="00DC601D" w:rsidRDefault="003421E8" w:rsidP="00B95E56">
            <w:pPr>
              <w:rPr>
                <w:rFonts w:asciiTheme="minorHAnsi" w:hAnsiTheme="minorHAnsi" w:cstheme="minorHAnsi"/>
                <w:sz w:val="24"/>
              </w:rPr>
            </w:pPr>
            <w:r>
              <w:rPr>
                <w:rFonts w:asciiTheme="minorHAnsi" w:hAnsiTheme="minorHAnsi" w:cstheme="minorHAnsi"/>
                <w:sz w:val="24"/>
              </w:rPr>
              <w:t xml:space="preserve">Relaxation techniques, exercise </w:t>
            </w:r>
          </w:p>
          <w:p w:rsidR="006F3289" w:rsidRDefault="003421E8" w:rsidP="006F3289">
            <w:pPr>
              <w:rPr>
                <w:rFonts w:asciiTheme="minorHAnsi" w:hAnsiTheme="minorHAnsi" w:cstheme="minorHAnsi"/>
                <w:sz w:val="24"/>
              </w:rPr>
            </w:pPr>
            <w:r>
              <w:rPr>
                <w:rFonts w:asciiTheme="minorHAnsi" w:hAnsiTheme="minorHAnsi" w:cstheme="minorHAnsi"/>
                <w:sz w:val="24"/>
              </w:rPr>
              <w:t>PE with Joe (Daily at 9:00am on You Tube)</w:t>
            </w:r>
            <w:r w:rsidR="006F3289">
              <w:rPr>
                <w:rFonts w:asciiTheme="minorHAnsi" w:hAnsiTheme="minorHAnsi" w:cstheme="minorHAnsi"/>
                <w:sz w:val="24"/>
              </w:rPr>
              <w:br/>
              <w:t xml:space="preserve">Keep </w:t>
            </w:r>
            <w:r w:rsidR="006F3289">
              <w:rPr>
                <w:rFonts w:asciiTheme="minorHAnsi" w:hAnsiTheme="minorHAnsi" w:cstheme="minorHAnsi"/>
              </w:rPr>
              <w:t>Active</w:t>
            </w:r>
            <w:r w:rsidR="006F3289">
              <w:rPr>
                <w:rFonts w:asciiTheme="minorHAnsi" w:hAnsiTheme="minorHAnsi" w:cstheme="minorHAnsi"/>
                <w:sz w:val="24"/>
              </w:rPr>
              <w:t xml:space="preserve"> tips</w:t>
            </w:r>
            <w:r w:rsidR="006F3289">
              <w:rPr>
                <w:rFonts w:asciiTheme="minorHAnsi" w:hAnsiTheme="minorHAnsi" w:cstheme="minorHAnsi"/>
              </w:rPr>
              <w:br/>
            </w:r>
            <w:hyperlink r:id="rId10" w:history="1">
              <w:r w:rsidR="006F3289" w:rsidRPr="006F3289">
                <w:rPr>
                  <w:rStyle w:val="Hyperlink"/>
                  <w:rFonts w:asciiTheme="minorHAnsi" w:hAnsiTheme="minorHAnsi" w:cstheme="minorHAnsi"/>
                  <w:color w:val="auto"/>
                  <w:sz w:val="24"/>
                  <w:u w:val="none"/>
                  <w:lang w:val="en-US"/>
                </w:rPr>
                <w:t>www.nhs.uk/live-well/exercise/10-minute-workouts/</w:t>
              </w:r>
            </w:hyperlink>
            <w:r w:rsidR="006F3289" w:rsidRPr="006F3289">
              <w:rPr>
                <w:rFonts w:cs="Arial"/>
                <w:sz w:val="20"/>
                <w:szCs w:val="20"/>
                <w:lang w:val="en-US"/>
              </w:rPr>
              <w:t xml:space="preserve">   </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Cooking</w:t>
            </w:r>
          </w:p>
        </w:tc>
        <w:tc>
          <w:tcPr>
            <w:tcW w:w="4508" w:type="dxa"/>
          </w:tcPr>
          <w:p w:rsidR="00D72BD2" w:rsidRDefault="00D72BD2" w:rsidP="00D72B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Supporting parents to prepare meals</w:t>
            </w:r>
            <w:r>
              <w:rPr>
                <w:rStyle w:val="eop"/>
                <w:rFonts w:ascii="Calibri" w:hAnsi="Calibri" w:cs="Calibri"/>
              </w:rPr>
              <w:t> </w:t>
            </w:r>
          </w:p>
          <w:p w:rsidR="00D72BD2" w:rsidRDefault="00D72BD2" w:rsidP="00D72BD2">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rPr>
              <w:t>understanding what makes a healthy menu</w:t>
            </w:r>
            <w:r>
              <w:rPr>
                <w:rStyle w:val="eop"/>
                <w:rFonts w:ascii="Calibri" w:hAnsi="Calibri" w:cs="Calibri"/>
                <w:lang w:val="en-US"/>
              </w:rPr>
              <w:t> </w:t>
            </w:r>
          </w:p>
          <w:p w:rsidR="00DC601D" w:rsidRPr="00D72BD2" w:rsidRDefault="00D72BD2" w:rsidP="00D72BD2">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rPr>
              <w:lastRenderedPageBreak/>
              <w:t>Creating meals from basic store cupboard ingredients</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lastRenderedPageBreak/>
              <w:t>Shopping</w:t>
            </w:r>
          </w:p>
        </w:tc>
        <w:tc>
          <w:tcPr>
            <w:tcW w:w="4508" w:type="dxa"/>
          </w:tcPr>
          <w:p w:rsidR="00DC601D" w:rsidRDefault="003421E8" w:rsidP="00B95E56">
            <w:pPr>
              <w:rPr>
                <w:rFonts w:asciiTheme="minorHAnsi" w:hAnsiTheme="minorHAnsi" w:cstheme="minorHAnsi"/>
                <w:sz w:val="24"/>
              </w:rPr>
            </w:pPr>
            <w:r>
              <w:rPr>
                <w:rFonts w:asciiTheme="minorHAnsi" w:hAnsiTheme="minorHAnsi" w:cstheme="minorHAnsi"/>
                <w:sz w:val="24"/>
              </w:rPr>
              <w:t>Writing shopping lists, online shopping, costing, budgeting</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Planning</w:t>
            </w:r>
          </w:p>
        </w:tc>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Use of calendar/schedule</w:t>
            </w:r>
          </w:p>
          <w:p w:rsidR="00DC601D" w:rsidRDefault="00DC601D" w:rsidP="00B95E56">
            <w:pPr>
              <w:rPr>
                <w:rFonts w:asciiTheme="minorHAnsi" w:hAnsiTheme="minorHAnsi" w:cstheme="minorHAnsi"/>
                <w:sz w:val="24"/>
              </w:rPr>
            </w:pPr>
            <w:r>
              <w:rPr>
                <w:rFonts w:asciiTheme="minorHAnsi" w:hAnsiTheme="minorHAnsi" w:cstheme="minorHAnsi"/>
                <w:sz w:val="24"/>
              </w:rPr>
              <w:t>Planning menu for the week</w:t>
            </w:r>
          </w:p>
        </w:tc>
      </w:tr>
      <w:tr w:rsidR="00DC601D" w:rsidTr="00DC601D">
        <w:tc>
          <w:tcPr>
            <w:tcW w:w="4508" w:type="dxa"/>
          </w:tcPr>
          <w:p w:rsidR="00DC601D" w:rsidRDefault="00DC601D" w:rsidP="00B95E56">
            <w:pPr>
              <w:rPr>
                <w:rFonts w:asciiTheme="minorHAnsi" w:hAnsiTheme="minorHAnsi" w:cstheme="minorHAnsi"/>
                <w:sz w:val="24"/>
              </w:rPr>
            </w:pPr>
            <w:r>
              <w:rPr>
                <w:rFonts w:asciiTheme="minorHAnsi" w:hAnsiTheme="minorHAnsi" w:cstheme="minorHAnsi"/>
                <w:sz w:val="24"/>
              </w:rPr>
              <w:t>Housekeeping</w:t>
            </w:r>
          </w:p>
        </w:tc>
        <w:tc>
          <w:tcPr>
            <w:tcW w:w="4508" w:type="dxa"/>
          </w:tcPr>
          <w:p w:rsidR="00DC601D" w:rsidRDefault="003421E8" w:rsidP="00B95E56">
            <w:pPr>
              <w:rPr>
                <w:rFonts w:asciiTheme="minorHAnsi" w:hAnsiTheme="minorHAnsi" w:cstheme="minorHAnsi"/>
                <w:sz w:val="24"/>
              </w:rPr>
            </w:pPr>
            <w:r>
              <w:rPr>
                <w:rFonts w:asciiTheme="minorHAnsi" w:hAnsiTheme="minorHAnsi" w:cstheme="minorHAnsi"/>
                <w:sz w:val="24"/>
              </w:rPr>
              <w:t>Cleaning rota, helping with laundry</w:t>
            </w:r>
          </w:p>
        </w:tc>
      </w:tr>
    </w:tbl>
    <w:p w:rsidR="00554D19" w:rsidRPr="00554D19" w:rsidRDefault="00554D19" w:rsidP="00B95E56">
      <w:pPr>
        <w:rPr>
          <w:rFonts w:asciiTheme="minorHAnsi" w:hAnsiTheme="minorHAnsi" w:cstheme="minorHAnsi"/>
          <w:sz w:val="24"/>
        </w:rPr>
      </w:pPr>
    </w:p>
    <w:p w:rsidR="00410510" w:rsidRDefault="00410510" w:rsidP="00B95E56">
      <w:pPr>
        <w:rPr>
          <w:rFonts w:asciiTheme="minorHAnsi" w:hAnsiTheme="minorHAnsi" w:cstheme="minorHAnsi"/>
          <w:sz w:val="24"/>
        </w:rPr>
      </w:pPr>
    </w:p>
    <w:p w:rsidR="00410510" w:rsidRPr="00643239" w:rsidRDefault="00410510" w:rsidP="00643239">
      <w:pPr>
        <w:pStyle w:val="ListParagraph"/>
        <w:numPr>
          <w:ilvl w:val="0"/>
          <w:numId w:val="6"/>
        </w:numPr>
        <w:rPr>
          <w:rFonts w:asciiTheme="minorHAnsi" w:hAnsiTheme="minorHAnsi" w:cstheme="minorHAnsi"/>
          <w:sz w:val="24"/>
        </w:rPr>
      </w:pPr>
      <w:r w:rsidRPr="00643239">
        <w:rPr>
          <w:rFonts w:asciiTheme="minorHAnsi" w:hAnsiTheme="minorHAnsi" w:cstheme="minorHAnsi"/>
          <w:sz w:val="24"/>
        </w:rPr>
        <w:t>The following General Wellbeing Apps have been shared by our Safeguarding Lead</w:t>
      </w:r>
    </w:p>
    <w:p w:rsidR="00410510" w:rsidRPr="006240FA" w:rsidRDefault="00410510" w:rsidP="00410510">
      <w:pPr>
        <w:pStyle w:val="NoSpacing"/>
        <w:rPr>
          <w:sz w:val="16"/>
        </w:rPr>
      </w:pPr>
    </w:p>
    <w:p w:rsidR="00410510" w:rsidRPr="00643239" w:rsidRDefault="00824022" w:rsidP="00410510">
      <w:pPr>
        <w:pStyle w:val="NoSpacing"/>
        <w:ind w:right="95"/>
        <w:rPr>
          <w:rFonts w:ascii="Brush Up Too" w:hAnsi="Brush Up Too"/>
          <w:b/>
        </w:rPr>
      </w:pPr>
      <w:hyperlink r:id="rId11" w:history="1">
        <w:r w:rsidR="00410510" w:rsidRPr="00643239">
          <w:rPr>
            <w:rStyle w:val="Hyperlink"/>
            <w:rFonts w:ascii="Brush Up Too" w:hAnsi="Brush Up Too"/>
            <w:b/>
            <w:color w:val="auto"/>
            <w:u w:val="none"/>
          </w:rPr>
          <w:t>CALM</w:t>
        </w:r>
      </w:hyperlink>
    </w:p>
    <w:p w:rsidR="00410510" w:rsidRPr="006240FA" w:rsidRDefault="00410510" w:rsidP="00643239">
      <w:pPr>
        <w:pStyle w:val="NoSpacing"/>
        <w:ind w:right="95"/>
      </w:pPr>
      <w:r w:rsidRPr="006240FA">
        <w:rPr>
          <w:rFonts w:cstheme="minorHAnsi"/>
        </w:rPr>
        <w:t xml:space="preserve">App for Mindfulness and Meditation. </w:t>
      </w:r>
      <w:r w:rsidRPr="006240FA">
        <w:t>(Available on iOS, Android &amp; Web)</w:t>
      </w:r>
    </w:p>
    <w:p w:rsidR="00410510" w:rsidRPr="00643239" w:rsidRDefault="00410510" w:rsidP="00410510">
      <w:pPr>
        <w:pStyle w:val="NoSpacing"/>
        <w:ind w:right="95"/>
        <w:rPr>
          <w:rFonts w:ascii="Brush Up Too" w:hAnsi="Brush Up Too"/>
          <w:b/>
        </w:rPr>
      </w:pPr>
      <w:r w:rsidRPr="00643239">
        <w:rPr>
          <w:rFonts w:ascii="Brush Up Too" w:hAnsi="Brush Up Too"/>
          <w:b/>
        </w:rPr>
        <w:t>Breathe2Relax</w:t>
      </w:r>
    </w:p>
    <w:p w:rsidR="00410510" w:rsidRPr="00410510" w:rsidRDefault="00410510" w:rsidP="00643239">
      <w:pPr>
        <w:pStyle w:val="NoSpacing"/>
        <w:ind w:right="95"/>
        <w:rPr>
          <w:rFonts w:ascii="Brush Up Too" w:hAnsi="Brush Up Too" w:cstheme="minorHAnsi"/>
        </w:rPr>
      </w:pPr>
      <w:r w:rsidRPr="00410510">
        <w:rPr>
          <w:rFonts w:cstheme="minorHAnsi"/>
        </w:rPr>
        <w:t>The relaxation app trains you on the “belly breathing” technique that has proven benefits for your overall mental health. (</w:t>
      </w:r>
      <w:r w:rsidRPr="006240FA">
        <w:t>Available on iOS and Android)</w:t>
      </w:r>
    </w:p>
    <w:p w:rsidR="00410510" w:rsidRPr="00643239" w:rsidRDefault="00410510" w:rsidP="00410510">
      <w:pPr>
        <w:pStyle w:val="NoSpacing"/>
        <w:ind w:right="95"/>
        <w:rPr>
          <w:rFonts w:ascii="Brush Up Too" w:hAnsi="Brush Up Too" w:cstheme="minorHAnsi"/>
          <w:b/>
        </w:rPr>
      </w:pPr>
      <w:r w:rsidRPr="00643239">
        <w:rPr>
          <w:rFonts w:ascii="Brush Up Too" w:hAnsi="Brush Up Too" w:cstheme="minorHAnsi"/>
          <w:b/>
        </w:rPr>
        <w:t xml:space="preserve">Stress Check by </w:t>
      </w:r>
      <w:proofErr w:type="spellStart"/>
      <w:r w:rsidRPr="00643239">
        <w:rPr>
          <w:rFonts w:ascii="Brush Up Too" w:hAnsi="Brush Up Too" w:cstheme="minorHAnsi"/>
          <w:b/>
        </w:rPr>
        <w:t>Azumio</w:t>
      </w:r>
      <w:proofErr w:type="spellEnd"/>
    </w:p>
    <w:p w:rsidR="00410510" w:rsidRPr="006240FA" w:rsidRDefault="00410510" w:rsidP="00643239">
      <w:pPr>
        <w:pStyle w:val="NoSpacing"/>
        <w:ind w:right="95"/>
        <w:rPr>
          <w:rFonts w:cstheme="minorHAnsi"/>
        </w:rPr>
      </w:pPr>
      <w:r w:rsidRPr="006240FA">
        <w:t>This app takes you on a deep breathing exercise to promote calmness and can bring your heart rate down in five minutes. The app provides instant feedback with breath and pulse monitoring and tracks long-term progress.</w:t>
      </w:r>
      <w:r w:rsidRPr="006240FA">
        <w:rPr>
          <w:rFonts w:cstheme="minorHAnsi"/>
        </w:rPr>
        <w:t xml:space="preserve"> (Available on Android)</w:t>
      </w:r>
    </w:p>
    <w:p w:rsidR="00410510" w:rsidRPr="00643239" w:rsidRDefault="00824022" w:rsidP="00410510">
      <w:pPr>
        <w:pStyle w:val="NoSpacing"/>
        <w:ind w:right="95"/>
        <w:rPr>
          <w:rFonts w:ascii="Brush Up Too" w:hAnsi="Brush Up Too" w:cstheme="minorHAnsi"/>
          <w:b/>
        </w:rPr>
      </w:pPr>
      <w:hyperlink r:id="rId12" w:history="1">
        <w:proofErr w:type="spellStart"/>
        <w:r w:rsidR="00410510" w:rsidRPr="00643239">
          <w:rPr>
            <w:rStyle w:val="Hyperlink"/>
            <w:rFonts w:ascii="Brush Up Too" w:hAnsi="Brush Up Too" w:cstheme="minorHAnsi"/>
            <w:b/>
            <w:color w:val="auto"/>
            <w:u w:val="none"/>
          </w:rPr>
          <w:t>Happify</w:t>
        </w:r>
        <w:proofErr w:type="spellEnd"/>
      </w:hyperlink>
    </w:p>
    <w:p w:rsidR="00410510" w:rsidRPr="006240FA" w:rsidRDefault="00410510" w:rsidP="00643239">
      <w:pPr>
        <w:pStyle w:val="NoSpacing"/>
        <w:ind w:right="95"/>
      </w:pPr>
      <w:r w:rsidRPr="006240FA">
        <w:rPr>
          <w:rFonts w:cstheme="minorHAnsi"/>
        </w:rPr>
        <w:t xml:space="preserve">The </w:t>
      </w:r>
      <w:proofErr w:type="spellStart"/>
      <w:r w:rsidRPr="006240FA">
        <w:rPr>
          <w:rFonts w:cstheme="minorHAnsi"/>
        </w:rPr>
        <w:t>Happify</w:t>
      </w:r>
      <w:proofErr w:type="spellEnd"/>
      <w:r w:rsidRPr="006240FA">
        <w:rPr>
          <w:rFonts w:cstheme="minorHAnsi"/>
        </w:rPr>
        <w:t xml:space="preserve"> app is a way to make a game of all the positive psychology tricks you know might work, but make you feel kind of silly when you actually do them. You'll start by taking a quick test that assesses the areas of happiness you should work on. Then, you're presented with a few "tracks" that can help get you to your goals. (</w:t>
      </w:r>
      <w:r w:rsidRPr="006240FA">
        <w:t>Available on iOS and Android)</w:t>
      </w:r>
    </w:p>
    <w:p w:rsidR="00410510" w:rsidRPr="00643239" w:rsidRDefault="00824022" w:rsidP="00410510">
      <w:pPr>
        <w:pStyle w:val="NoSpacing"/>
        <w:ind w:right="95"/>
        <w:rPr>
          <w:rFonts w:ascii="Brush Up Too" w:hAnsi="Brush Up Too" w:cstheme="minorHAnsi"/>
          <w:b/>
        </w:rPr>
      </w:pPr>
      <w:hyperlink r:id="rId13" w:history="1">
        <w:r w:rsidR="00410510" w:rsidRPr="00643239">
          <w:rPr>
            <w:rStyle w:val="Hyperlink"/>
            <w:rFonts w:ascii="Brush Up Too" w:hAnsi="Brush Up Too" w:cstheme="minorHAnsi"/>
            <w:b/>
            <w:color w:val="auto"/>
            <w:u w:val="none"/>
          </w:rPr>
          <w:t>Thrive: Feel Stress Free</w:t>
        </w:r>
      </w:hyperlink>
    </w:p>
    <w:p w:rsidR="00410510" w:rsidRPr="00410510" w:rsidRDefault="00410510" w:rsidP="00643239">
      <w:pPr>
        <w:pStyle w:val="NoSpacing"/>
        <w:ind w:right="95"/>
        <w:rPr>
          <w:rFonts w:cstheme="minorHAnsi"/>
          <w:u w:val="single"/>
        </w:rPr>
      </w:pPr>
      <w:r w:rsidRPr="00410510">
        <w:rPr>
          <w:rFonts w:cstheme="minorHAnsi"/>
        </w:rPr>
        <w:t xml:space="preserve">When you log in it gives you different tips to help you relieve stress/anxiety. There are tabs for meditation, deep relaxation, self-hypnosis, and more. </w:t>
      </w:r>
      <w:r w:rsidRPr="006240FA">
        <w:t>(Available on iOS and Android)</w:t>
      </w:r>
    </w:p>
    <w:p w:rsidR="00410510" w:rsidRPr="006240FA" w:rsidRDefault="00410510" w:rsidP="00643239">
      <w:pPr>
        <w:pStyle w:val="NoSpacing"/>
        <w:ind w:right="95"/>
        <w:rPr>
          <w:rFonts w:cstheme="minorHAnsi"/>
          <w:szCs w:val="23"/>
        </w:rPr>
      </w:pPr>
      <w:proofErr w:type="gramStart"/>
      <w:r w:rsidRPr="006240FA">
        <w:rPr>
          <w:rFonts w:cstheme="minorHAnsi"/>
          <w:szCs w:val="23"/>
        </w:rPr>
        <w:t>anxiety</w:t>
      </w:r>
      <w:proofErr w:type="gramEnd"/>
      <w:r w:rsidRPr="006240FA">
        <w:rPr>
          <w:rFonts w:cstheme="minorHAnsi"/>
          <w:szCs w:val="23"/>
        </w:rPr>
        <w:t xml:space="preserve"> at different times and in different situations we can be less fearful. </w:t>
      </w:r>
      <w:r w:rsidRPr="006240FA">
        <w:rPr>
          <w:rFonts w:cstheme="minorHAnsi"/>
        </w:rPr>
        <w:t>(Available on Android)</w:t>
      </w:r>
    </w:p>
    <w:p w:rsidR="00410510" w:rsidRPr="00643239" w:rsidRDefault="00824022" w:rsidP="00410510">
      <w:pPr>
        <w:pStyle w:val="NoSpacing"/>
        <w:ind w:right="95"/>
        <w:rPr>
          <w:rFonts w:ascii="Brush Up Too" w:hAnsi="Brush Up Too"/>
          <w:b/>
        </w:rPr>
      </w:pPr>
      <w:hyperlink r:id="rId14" w:history="1">
        <w:r w:rsidR="00410510" w:rsidRPr="00643239">
          <w:rPr>
            <w:rStyle w:val="Hyperlink"/>
            <w:rFonts w:ascii="Brush Up Too" w:hAnsi="Brush Up Too"/>
            <w:b/>
            <w:color w:val="auto"/>
            <w:u w:val="none"/>
          </w:rPr>
          <w:t>Smiling Mind</w:t>
        </w:r>
      </w:hyperlink>
    </w:p>
    <w:p w:rsidR="00410510" w:rsidRPr="006240FA" w:rsidRDefault="00410510" w:rsidP="00643239">
      <w:pPr>
        <w:pStyle w:val="NoSpacing"/>
        <w:ind w:right="95"/>
        <w:rPr>
          <w:rFonts w:cstheme="minorHAnsi"/>
          <w:spacing w:val="6"/>
        </w:rPr>
      </w:pPr>
      <w:r w:rsidRPr="006240FA">
        <w:rPr>
          <w:rFonts w:cstheme="minorHAnsi"/>
          <w:spacing w:val="6"/>
        </w:rPr>
        <w:t xml:space="preserve">Trying to incorporate mindfulness into your daily life? This app can help you launch into a regular practice of mindfulness meditations. </w:t>
      </w:r>
      <w:r w:rsidRPr="006240FA">
        <w:t>(Available on iOS and Android)</w:t>
      </w:r>
    </w:p>
    <w:p w:rsidR="00410510" w:rsidRPr="00643239" w:rsidRDefault="00643239" w:rsidP="00410510">
      <w:pPr>
        <w:pStyle w:val="NoSpacing"/>
        <w:ind w:right="95"/>
        <w:rPr>
          <w:rFonts w:cstheme="minorHAnsi"/>
          <w:b/>
        </w:rPr>
      </w:pPr>
      <w:r>
        <w:rPr>
          <w:rFonts w:ascii="Brush Up Too" w:hAnsi="Brush Up Too"/>
          <w:b/>
        </w:rPr>
        <w:t>I</w:t>
      </w:r>
      <w:r w:rsidR="00410510" w:rsidRPr="00643239">
        <w:rPr>
          <w:rFonts w:ascii="Brush Up Too" w:hAnsi="Brush Up Too"/>
          <w:b/>
        </w:rPr>
        <w:t xml:space="preserve"> love Hue</w:t>
      </w:r>
    </w:p>
    <w:p w:rsidR="00410510" w:rsidRPr="00410510" w:rsidRDefault="00410510" w:rsidP="00643239">
      <w:pPr>
        <w:pStyle w:val="NoSpacing"/>
        <w:ind w:right="95"/>
        <w:rPr>
          <w:rFonts w:cstheme="minorHAnsi"/>
        </w:rPr>
      </w:pPr>
      <w:r w:rsidRPr="006240FA">
        <w:rPr>
          <w:rFonts w:cstheme="minorHAnsi"/>
        </w:rPr>
        <w:t xml:space="preserve">When you feel like you have no control, this app can help sooth you by creating simple visual harmonies from mosaic tiles. </w:t>
      </w:r>
      <w:r w:rsidRPr="006240FA">
        <w:t>(Available on iOS and Android)</w:t>
      </w:r>
    </w:p>
    <w:p w:rsidR="00410510" w:rsidRPr="00643239" w:rsidRDefault="00824022" w:rsidP="00410510">
      <w:pPr>
        <w:pStyle w:val="NoSpacing"/>
        <w:ind w:right="95"/>
        <w:rPr>
          <w:rFonts w:ascii="Brush Up Too" w:hAnsi="Brush Up Too"/>
          <w:b/>
        </w:rPr>
      </w:pPr>
      <w:hyperlink r:id="rId15" w:history="1">
        <w:r w:rsidR="00410510" w:rsidRPr="00643239">
          <w:rPr>
            <w:rStyle w:val="Hyperlink"/>
            <w:rFonts w:ascii="Brush Up Too" w:hAnsi="Brush Up Too"/>
            <w:b/>
            <w:color w:val="auto"/>
            <w:u w:val="none"/>
          </w:rPr>
          <w:t>Worry Watch</w:t>
        </w:r>
      </w:hyperlink>
    </w:p>
    <w:p w:rsidR="00410510" w:rsidRPr="006240FA" w:rsidRDefault="00410510" w:rsidP="00643239">
      <w:pPr>
        <w:pStyle w:val="NoSpacing"/>
        <w:ind w:right="95"/>
      </w:pPr>
      <w:r w:rsidRPr="006240FA">
        <w:t>This journaling tool has a simple user interface where users can log instances of worry, fear, and anxiety. They can also add the outcome of each situation, which provides a comparison between expectation and reality that helps reduce anxiety over time. (Available on iOS)</w:t>
      </w:r>
    </w:p>
    <w:p w:rsidR="00410510" w:rsidRPr="00643239" w:rsidRDefault="00824022" w:rsidP="00410510">
      <w:pPr>
        <w:pStyle w:val="NoSpacing"/>
        <w:ind w:right="95"/>
        <w:rPr>
          <w:rFonts w:ascii="Brush Up Too" w:hAnsi="Brush Up Too"/>
          <w:b/>
        </w:rPr>
      </w:pPr>
      <w:hyperlink r:id="rId16" w:history="1">
        <w:r w:rsidR="00410510" w:rsidRPr="00643239">
          <w:rPr>
            <w:rStyle w:val="Hyperlink"/>
            <w:rFonts w:ascii="Brush Up Too" w:hAnsi="Brush Up Too"/>
            <w:b/>
            <w:color w:val="auto"/>
            <w:u w:val="none"/>
          </w:rPr>
          <w:t>WELLMIND</w:t>
        </w:r>
      </w:hyperlink>
    </w:p>
    <w:p w:rsidR="00410510" w:rsidRPr="006240FA" w:rsidRDefault="00410510" w:rsidP="00643239">
      <w:pPr>
        <w:pStyle w:val="NoSpacing"/>
        <w:ind w:right="95"/>
        <w:rPr>
          <w:rFonts w:cstheme="minorHAnsi"/>
        </w:rPr>
      </w:pPr>
      <w:proofErr w:type="spellStart"/>
      <w:r w:rsidRPr="006240FA">
        <w:rPr>
          <w:rFonts w:cstheme="minorHAnsi"/>
        </w:rPr>
        <w:t>WellMind</w:t>
      </w:r>
      <w:proofErr w:type="spellEnd"/>
      <w:r w:rsidRPr="006240FA">
        <w:rPr>
          <w:rFonts w:cstheme="minorHAnsi"/>
        </w:rPr>
        <w:t xml:space="preserve"> is your free NHS mental health and wellbeing app designed to help you with stress, anxiety and depression. The app includes advice, tips and tools to improve your mental health and boost your wellbeing. (Available on iOS and Android)</w:t>
      </w:r>
    </w:p>
    <w:p w:rsidR="00410510" w:rsidRPr="00643239" w:rsidRDefault="00410510" w:rsidP="00410510">
      <w:pPr>
        <w:pStyle w:val="NoSpacing"/>
        <w:ind w:right="95"/>
        <w:rPr>
          <w:rFonts w:cstheme="minorHAnsi"/>
          <w:b/>
        </w:rPr>
      </w:pPr>
      <w:r w:rsidRPr="00643239">
        <w:rPr>
          <w:rFonts w:ascii="Brush Up Too" w:hAnsi="Brush Up Too"/>
          <w:b/>
        </w:rPr>
        <w:t>Cove</w:t>
      </w:r>
    </w:p>
    <w:p w:rsidR="00410510" w:rsidRPr="006240FA" w:rsidRDefault="00410510" w:rsidP="00643239">
      <w:pPr>
        <w:pStyle w:val="NoSpacing"/>
        <w:ind w:right="95"/>
        <w:rPr>
          <w:rFonts w:cstheme="minorHAnsi"/>
        </w:rPr>
      </w:pPr>
      <w:r w:rsidRPr="006240FA">
        <w:rPr>
          <w:rFonts w:cstheme="minorHAnsi"/>
        </w:rPr>
        <w:t xml:space="preserve">Free, personal music journal to help you with your emotional and mental health. Trusted by the NHS. </w:t>
      </w:r>
      <w:r w:rsidRPr="006240FA">
        <w:t>(Available on iOS)</w:t>
      </w:r>
    </w:p>
    <w:p w:rsidR="00410510" w:rsidRPr="00643239" w:rsidRDefault="00410510" w:rsidP="00410510">
      <w:pPr>
        <w:pStyle w:val="NoSpacing"/>
        <w:ind w:right="95"/>
        <w:rPr>
          <w:rFonts w:cstheme="minorHAnsi"/>
          <w:b/>
        </w:rPr>
      </w:pPr>
      <w:proofErr w:type="spellStart"/>
      <w:r w:rsidRPr="00643239">
        <w:rPr>
          <w:rFonts w:ascii="Brush Up Too" w:hAnsi="Brush Up Too"/>
          <w:b/>
        </w:rPr>
        <w:t>Reflectly</w:t>
      </w:r>
      <w:proofErr w:type="spellEnd"/>
    </w:p>
    <w:p w:rsidR="00410510" w:rsidRDefault="00410510" w:rsidP="00643239">
      <w:pPr>
        <w:pStyle w:val="NoSpacing"/>
        <w:ind w:right="95"/>
        <w:rPr>
          <w:rFonts w:cstheme="minorHAnsi"/>
        </w:rPr>
      </w:pPr>
      <w:r>
        <w:rPr>
          <w:rFonts w:cstheme="minorHAnsi"/>
        </w:rPr>
        <w:t>A</w:t>
      </w:r>
      <w:r w:rsidRPr="006240FA">
        <w:rPr>
          <w:rFonts w:cstheme="minorHAnsi"/>
        </w:rPr>
        <w:t xml:space="preserve"> personal journal and diary driven by </w:t>
      </w:r>
      <w:r>
        <w:rPr>
          <w:rFonts w:cstheme="minorHAnsi"/>
        </w:rPr>
        <w:t>AI</w:t>
      </w:r>
      <w:r w:rsidRPr="006240FA">
        <w:rPr>
          <w:rFonts w:cstheme="minorHAnsi"/>
        </w:rPr>
        <w:t xml:space="preserve"> to enable you to deal with negative thoughts, make positivity louder and to teach you about the science of well-being. (Available on iOS and Android)</w:t>
      </w:r>
    </w:p>
    <w:p w:rsidR="00643239" w:rsidRPr="006240FA" w:rsidRDefault="00643239" w:rsidP="00643239">
      <w:pPr>
        <w:pStyle w:val="NoSpacing"/>
        <w:ind w:right="95"/>
        <w:rPr>
          <w:rFonts w:cstheme="minorHAnsi"/>
        </w:rPr>
      </w:pPr>
    </w:p>
    <w:p w:rsidR="00410510" w:rsidRPr="00643239" w:rsidRDefault="00410510" w:rsidP="00410510">
      <w:pPr>
        <w:pStyle w:val="NoSpacing"/>
        <w:ind w:right="95"/>
        <w:rPr>
          <w:rFonts w:cstheme="minorHAnsi"/>
          <w:b/>
        </w:rPr>
      </w:pPr>
      <w:r w:rsidRPr="00643239">
        <w:rPr>
          <w:rFonts w:ascii="Brush Up Too" w:hAnsi="Brush Up Too" w:cstheme="minorHAnsi"/>
          <w:b/>
        </w:rPr>
        <w:t>Happy not perfect</w:t>
      </w:r>
    </w:p>
    <w:p w:rsidR="00410510" w:rsidRPr="006240FA" w:rsidRDefault="00410510" w:rsidP="00643239">
      <w:pPr>
        <w:pStyle w:val="NoSpacing"/>
        <w:ind w:right="95"/>
        <w:rPr>
          <w:rFonts w:cstheme="minorHAnsi"/>
          <w:spacing w:val="-5"/>
        </w:rPr>
      </w:pPr>
      <w:r w:rsidRPr="006240FA">
        <w:rPr>
          <w:rFonts w:cstheme="minorHAnsi"/>
          <w:spacing w:val="-5"/>
        </w:rPr>
        <w:lastRenderedPageBreak/>
        <w:t xml:space="preserve">Backed by science, designed for you, Happy Not Perfect is your go-to place for everything you need to look after your mind in a fun new way. </w:t>
      </w:r>
      <w:r w:rsidRPr="006240FA">
        <w:rPr>
          <w:rFonts w:cstheme="minorHAnsi"/>
        </w:rPr>
        <w:t>(Available on iOS and Android)</w:t>
      </w:r>
    </w:p>
    <w:p w:rsidR="00410510" w:rsidRDefault="00410510" w:rsidP="00410510">
      <w:pPr>
        <w:ind w:left="142"/>
        <w:rPr>
          <w:rFonts w:asciiTheme="minorHAnsi" w:hAnsiTheme="minorHAnsi" w:cstheme="minorHAnsi"/>
          <w:sz w:val="24"/>
        </w:rPr>
      </w:pPr>
    </w:p>
    <w:p w:rsidR="00410510" w:rsidRDefault="00410510" w:rsidP="00410510">
      <w:pPr>
        <w:ind w:left="142"/>
        <w:rPr>
          <w:rFonts w:asciiTheme="minorHAnsi" w:hAnsiTheme="minorHAnsi" w:cstheme="minorHAnsi"/>
          <w:sz w:val="24"/>
        </w:rPr>
      </w:pPr>
    </w:p>
    <w:p w:rsidR="00B95E56" w:rsidRPr="00554D19" w:rsidRDefault="00643239" w:rsidP="00643239">
      <w:pPr>
        <w:rPr>
          <w:rFonts w:asciiTheme="minorHAnsi" w:hAnsiTheme="minorHAnsi" w:cstheme="minorHAnsi"/>
          <w:sz w:val="24"/>
        </w:rPr>
      </w:pPr>
      <w:r>
        <w:rPr>
          <w:rFonts w:asciiTheme="minorHAnsi" w:hAnsiTheme="minorHAnsi" w:cstheme="minorHAnsi"/>
          <w:sz w:val="24"/>
        </w:rPr>
        <w:t>Finally, p</w:t>
      </w:r>
      <w:r w:rsidR="00554D19" w:rsidRPr="00554D19">
        <w:rPr>
          <w:rFonts w:asciiTheme="minorHAnsi" w:hAnsiTheme="minorHAnsi" w:cstheme="minorHAnsi"/>
          <w:sz w:val="24"/>
        </w:rPr>
        <w:t>lease remember</w:t>
      </w:r>
      <w:r w:rsidR="00B95E56" w:rsidRPr="00554D19">
        <w:rPr>
          <w:rFonts w:asciiTheme="minorHAnsi" w:hAnsiTheme="minorHAnsi" w:cstheme="minorHAnsi"/>
          <w:sz w:val="24"/>
        </w:rPr>
        <w:t xml:space="preserve"> that I am available for any questions, queries or concerns via my school email address:</w:t>
      </w:r>
    </w:p>
    <w:p w:rsidR="00B95E56" w:rsidRPr="00554D19" w:rsidRDefault="00B95E56" w:rsidP="00B95E56">
      <w:pPr>
        <w:rPr>
          <w:rFonts w:asciiTheme="minorHAnsi" w:hAnsiTheme="minorHAnsi" w:cstheme="minorHAnsi"/>
          <w:sz w:val="24"/>
        </w:rPr>
      </w:pPr>
    </w:p>
    <w:p w:rsidR="00B95E56" w:rsidRPr="00554D19" w:rsidRDefault="00824022" w:rsidP="00B95E56">
      <w:pPr>
        <w:rPr>
          <w:rFonts w:asciiTheme="minorHAnsi" w:hAnsiTheme="minorHAnsi" w:cstheme="minorHAnsi"/>
          <w:sz w:val="24"/>
        </w:rPr>
      </w:pPr>
      <w:proofErr w:type="spellStart"/>
      <w:proofErr w:type="gramStart"/>
      <w:r>
        <w:rPr>
          <w:rStyle w:val="Hyperlink"/>
          <w:rFonts w:asciiTheme="minorHAnsi" w:hAnsiTheme="minorHAnsi" w:cstheme="minorHAnsi"/>
          <w:sz w:val="24"/>
        </w:rPr>
        <w:t>xxxxxxxxxxxxxxxxxxxxxxxxxxxxxxxxxxxxxxx</w:t>
      </w:r>
      <w:proofErr w:type="spellEnd"/>
      <w:proofErr w:type="gramEnd"/>
    </w:p>
    <w:p w:rsidR="00BE7C16" w:rsidRDefault="00BE7C16" w:rsidP="00BE7C16">
      <w:pPr>
        <w:rPr>
          <w:rFonts w:asciiTheme="minorHAnsi" w:hAnsiTheme="minorHAnsi" w:cstheme="minorHAnsi"/>
          <w:sz w:val="24"/>
        </w:rPr>
      </w:pPr>
    </w:p>
    <w:p w:rsidR="00554D19" w:rsidRDefault="00B56C80" w:rsidP="00BE7C16">
      <w:pPr>
        <w:rPr>
          <w:rFonts w:asciiTheme="minorHAnsi" w:hAnsiTheme="minorHAnsi" w:cstheme="minorHAnsi"/>
          <w:sz w:val="24"/>
        </w:rPr>
      </w:pPr>
      <w:r>
        <w:rPr>
          <w:rFonts w:asciiTheme="minorHAnsi" w:hAnsiTheme="minorHAnsi" w:cstheme="minorHAnsi"/>
          <w:sz w:val="24"/>
        </w:rPr>
        <w:t>Yours Faithfull</w:t>
      </w:r>
    </w:p>
    <w:p w:rsidR="00B56C80" w:rsidRDefault="00B56C80" w:rsidP="00BE7C16">
      <w:pPr>
        <w:rPr>
          <w:rFonts w:asciiTheme="minorHAnsi" w:hAnsiTheme="minorHAnsi" w:cstheme="minorHAnsi"/>
          <w:sz w:val="24"/>
        </w:rPr>
      </w:pPr>
    </w:p>
    <w:p w:rsidR="00B56C80" w:rsidRDefault="00B56C80" w:rsidP="00BE7C16">
      <w:pPr>
        <w:rPr>
          <w:rFonts w:asciiTheme="minorHAnsi" w:hAnsiTheme="minorHAnsi" w:cstheme="minorHAnsi"/>
          <w:sz w:val="24"/>
        </w:rPr>
      </w:pPr>
    </w:p>
    <w:p w:rsidR="00B56C80" w:rsidRPr="00554D19" w:rsidRDefault="00824022" w:rsidP="00BE7C16">
      <w:pPr>
        <w:rPr>
          <w:rFonts w:asciiTheme="minorHAnsi" w:hAnsiTheme="minorHAnsi" w:cstheme="minorHAnsi"/>
          <w:sz w:val="24"/>
        </w:rPr>
      </w:pPr>
      <w:r>
        <w:rPr>
          <w:rFonts w:asciiTheme="minorHAnsi" w:hAnsiTheme="minorHAnsi" w:cstheme="minorHAnsi"/>
          <w:sz w:val="24"/>
        </w:rPr>
        <w:t>xxxxxxxxxxxxxxxxxxxxxxxxxxxxxxxxxxxxxxx</w:t>
      </w:r>
      <w:bookmarkStart w:id="0" w:name="_GoBack"/>
      <w:bookmarkEnd w:id="0"/>
    </w:p>
    <w:sectPr w:rsidR="00B56C80" w:rsidRPr="00554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Too">
    <w:altName w:val="Calibri"/>
    <w:panose1 w:val="00000000000000000000"/>
    <w:charset w:val="00"/>
    <w:family w:val="modern"/>
    <w:notTrueType/>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980"/>
    <w:multiLevelType w:val="hybridMultilevel"/>
    <w:tmpl w:val="E5DE29F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477D6"/>
    <w:multiLevelType w:val="hybridMultilevel"/>
    <w:tmpl w:val="61186070"/>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7EFF"/>
    <w:multiLevelType w:val="hybridMultilevel"/>
    <w:tmpl w:val="D338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513F1"/>
    <w:multiLevelType w:val="hybridMultilevel"/>
    <w:tmpl w:val="77DA833C"/>
    <w:lvl w:ilvl="0" w:tplc="08090001">
      <w:start w:val="1"/>
      <w:numFmt w:val="bullet"/>
      <w:lvlText w:val=""/>
      <w:lvlJc w:val="left"/>
      <w:pPr>
        <w:ind w:left="720" w:hanging="360"/>
      </w:pPr>
      <w:rPr>
        <w:rFonts w:ascii="Symbol" w:hAnsi="Symbol" w:hint="default"/>
      </w:rPr>
    </w:lvl>
    <w:lvl w:ilvl="1" w:tplc="74B256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D1CC9"/>
    <w:multiLevelType w:val="hybridMultilevel"/>
    <w:tmpl w:val="EFA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04DF6"/>
    <w:multiLevelType w:val="hybridMultilevel"/>
    <w:tmpl w:val="38C8C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36CAC"/>
    <w:multiLevelType w:val="hybridMultilevel"/>
    <w:tmpl w:val="F00A4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61BA9"/>
    <w:multiLevelType w:val="hybridMultilevel"/>
    <w:tmpl w:val="BC2A1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05A92"/>
    <w:multiLevelType w:val="hybridMultilevel"/>
    <w:tmpl w:val="C284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A6E01"/>
    <w:multiLevelType w:val="hybridMultilevel"/>
    <w:tmpl w:val="C6A8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D017A"/>
    <w:multiLevelType w:val="hybridMultilevel"/>
    <w:tmpl w:val="9DF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5"/>
  </w:num>
  <w:num w:numId="8">
    <w:abstractNumId w:val="8"/>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16"/>
    <w:rsid w:val="00021EF6"/>
    <w:rsid w:val="00072BCD"/>
    <w:rsid w:val="00102E9E"/>
    <w:rsid w:val="0010768C"/>
    <w:rsid w:val="00113AE3"/>
    <w:rsid w:val="00206C22"/>
    <w:rsid w:val="003421E8"/>
    <w:rsid w:val="003D5772"/>
    <w:rsid w:val="00410510"/>
    <w:rsid w:val="00451BB5"/>
    <w:rsid w:val="00554D19"/>
    <w:rsid w:val="00643239"/>
    <w:rsid w:val="006F3289"/>
    <w:rsid w:val="00701028"/>
    <w:rsid w:val="00824022"/>
    <w:rsid w:val="00866178"/>
    <w:rsid w:val="00985054"/>
    <w:rsid w:val="00A14E6F"/>
    <w:rsid w:val="00A81231"/>
    <w:rsid w:val="00B56C80"/>
    <w:rsid w:val="00B95E56"/>
    <w:rsid w:val="00BE7C16"/>
    <w:rsid w:val="00C21549"/>
    <w:rsid w:val="00D72BD2"/>
    <w:rsid w:val="00DC601D"/>
    <w:rsid w:val="00E045FF"/>
    <w:rsid w:val="00F3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F2F55-C303-41B7-B855-B7B24F56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1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C16"/>
    <w:rPr>
      <w:color w:val="0563C1" w:themeColor="hyperlink"/>
      <w:u w:val="single"/>
    </w:rPr>
  </w:style>
  <w:style w:type="paragraph" w:styleId="ListParagraph">
    <w:name w:val="List Paragraph"/>
    <w:basedOn w:val="Normal"/>
    <w:uiPriority w:val="34"/>
    <w:qFormat/>
    <w:rsid w:val="00C21549"/>
    <w:pPr>
      <w:ind w:left="720"/>
      <w:contextualSpacing/>
    </w:pPr>
  </w:style>
  <w:style w:type="paragraph" w:styleId="NormalWeb">
    <w:name w:val="Normal (Web)"/>
    <w:basedOn w:val="Normal"/>
    <w:uiPriority w:val="99"/>
    <w:unhideWhenUsed/>
    <w:rsid w:val="00E045FF"/>
    <w:pPr>
      <w:spacing w:before="100" w:beforeAutospacing="1" w:after="100" w:afterAutospacing="1"/>
    </w:pPr>
    <w:rPr>
      <w:rFonts w:ascii="Times New Roman" w:hAnsi="Times New Roman"/>
      <w:sz w:val="24"/>
      <w:lang w:eastAsia="en-GB"/>
    </w:rPr>
  </w:style>
  <w:style w:type="table" w:styleId="TableGrid">
    <w:name w:val="Table Grid"/>
    <w:basedOn w:val="TableNormal"/>
    <w:uiPriority w:val="39"/>
    <w:rsid w:val="005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72BD2"/>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D72BD2"/>
  </w:style>
  <w:style w:type="character" w:customStyle="1" w:styleId="eop">
    <w:name w:val="eop"/>
    <w:basedOn w:val="DefaultParagraphFont"/>
    <w:rsid w:val="00D72BD2"/>
  </w:style>
  <w:style w:type="paragraph" w:styleId="NoSpacing">
    <w:name w:val="No Spacing"/>
    <w:uiPriority w:val="1"/>
    <w:qFormat/>
    <w:rsid w:val="00410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280">
      <w:bodyDiv w:val="1"/>
      <w:marLeft w:val="0"/>
      <w:marRight w:val="0"/>
      <w:marTop w:val="0"/>
      <w:marBottom w:val="0"/>
      <w:divBdr>
        <w:top w:val="none" w:sz="0" w:space="0" w:color="auto"/>
        <w:left w:val="none" w:sz="0" w:space="0" w:color="auto"/>
        <w:bottom w:val="none" w:sz="0" w:space="0" w:color="auto"/>
        <w:right w:val="none" w:sz="0" w:space="0" w:color="auto"/>
      </w:divBdr>
    </w:div>
    <w:div w:id="1306935465">
      <w:bodyDiv w:val="1"/>
      <w:marLeft w:val="0"/>
      <w:marRight w:val="0"/>
      <w:marTop w:val="0"/>
      <w:marBottom w:val="0"/>
      <w:divBdr>
        <w:top w:val="none" w:sz="0" w:space="0" w:color="auto"/>
        <w:left w:val="none" w:sz="0" w:space="0" w:color="auto"/>
        <w:bottom w:val="none" w:sz="0" w:space="0" w:color="auto"/>
        <w:right w:val="none" w:sz="0" w:space="0" w:color="auto"/>
      </w:divBdr>
      <w:divsChild>
        <w:div w:id="552155112">
          <w:marLeft w:val="0"/>
          <w:marRight w:val="0"/>
          <w:marTop w:val="0"/>
          <w:marBottom w:val="0"/>
          <w:divBdr>
            <w:top w:val="none" w:sz="0" w:space="0" w:color="auto"/>
            <w:left w:val="none" w:sz="0" w:space="0" w:color="auto"/>
            <w:bottom w:val="none" w:sz="0" w:space="0" w:color="auto"/>
            <w:right w:val="none" w:sz="0" w:space="0" w:color="auto"/>
          </w:divBdr>
        </w:div>
        <w:div w:id="1727946210">
          <w:marLeft w:val="0"/>
          <w:marRight w:val="0"/>
          <w:marTop w:val="0"/>
          <w:marBottom w:val="0"/>
          <w:divBdr>
            <w:top w:val="none" w:sz="0" w:space="0" w:color="auto"/>
            <w:left w:val="none" w:sz="0" w:space="0" w:color="auto"/>
            <w:bottom w:val="none" w:sz="0" w:space="0" w:color="auto"/>
            <w:right w:val="none" w:sz="0" w:space="0" w:color="auto"/>
          </w:divBdr>
        </w:div>
        <w:div w:id="120135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hyperlink" Target="https://thrive.u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hyperlink" Target="https://www.happif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wmh.nhs.uk/wellmind/" TargetMode="External"/><Relationship Id="rId1" Type="http://schemas.openxmlformats.org/officeDocument/2006/relationships/numbering" Target="numbering.xml"/><Relationship Id="rId6" Type="http://schemas.openxmlformats.org/officeDocument/2006/relationships/hyperlink" Target="http://www.kooth.com/" TargetMode="External"/><Relationship Id="rId11" Type="http://schemas.openxmlformats.org/officeDocument/2006/relationships/hyperlink" Target="https://www.calm.com/" TargetMode="External"/><Relationship Id="rId5" Type="http://schemas.openxmlformats.org/officeDocument/2006/relationships/hyperlink" Target="http://www.youngminds.org.uk/" TargetMode="External"/><Relationship Id="rId15" Type="http://schemas.openxmlformats.org/officeDocument/2006/relationships/hyperlink" Target="http://worrywatch.com/" TargetMode="External"/><Relationship Id="rId10" Type="http://schemas.openxmlformats.org/officeDocument/2006/relationships/hyperlink" Target="http://www.nhs.uk/live-well/exercise/10-minute-workouts/" TargetMode="External"/><Relationship Id="rId4" Type="http://schemas.openxmlformats.org/officeDocument/2006/relationships/webSettings" Target="webSettings.xml"/><Relationship Id="rId9" Type="http://schemas.openxmlformats.org/officeDocument/2006/relationships/hyperlink" Target="https://www.internetmatters.org/" TargetMode="External"/><Relationship Id="rId14" Type="http://schemas.openxmlformats.org/officeDocument/2006/relationships/hyperlink" Target="https://www.smilingmi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dc:creator>
  <cp:keywords/>
  <dc:description/>
  <cp:lastModifiedBy>sds</cp:lastModifiedBy>
  <cp:revision>2</cp:revision>
  <dcterms:created xsi:type="dcterms:W3CDTF">2020-03-28T15:30:00Z</dcterms:created>
  <dcterms:modified xsi:type="dcterms:W3CDTF">2020-03-28T15:30:00Z</dcterms:modified>
</cp:coreProperties>
</file>