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42" w:rsidRDefault="00B33B42" w:rsidP="00B33B42">
      <w:pPr>
        <w:pStyle w:val="Heading1"/>
      </w:pPr>
      <w:bookmarkStart w:id="0" w:name="_Toc529646336"/>
      <w:r>
        <w:t>Appendix 1 - Provision Map</w:t>
      </w:r>
      <w:bookmarkEnd w:id="0"/>
    </w:p>
    <w:sdt>
      <w:sdtPr>
        <w:id w:val="-1402674077"/>
        <w:docPartObj>
          <w:docPartGallery w:val="Cover Pages"/>
          <w:docPartUnique/>
        </w:docPartObj>
      </w:sdtPr>
      <w:sdtEndPr>
        <w:rPr>
          <w:b/>
          <w:sz w:val="28"/>
          <w:szCs w:val="28"/>
        </w:rPr>
      </w:sdtEndPr>
      <w:sdtContent>
        <w:p w:rsidR="00B33B42" w:rsidRDefault="00B33B42" w:rsidP="00B33B42"/>
        <w:p w:rsidR="00B33B42" w:rsidRDefault="00B33B42" w:rsidP="00B33B42">
          <w:pPr>
            <w:jc w:val="right"/>
            <w:rPr>
              <w:b/>
              <w:sz w:val="28"/>
              <w:szCs w:val="28"/>
            </w:rPr>
          </w:pPr>
          <w:r>
            <w:rPr>
              <w:noProof/>
              <w:lang w:eastAsia="en-GB"/>
            </w:rPr>
            <mc:AlternateContent>
              <mc:Choice Requires="wps">
                <w:drawing>
                  <wp:anchor distT="0" distB="0" distL="182880" distR="182880" simplePos="0" relativeHeight="251659264" behindDoc="0" locked="0" layoutInCell="1" allowOverlap="1" wp14:anchorId="2CFF9080" wp14:editId="6357514B">
                    <wp:simplePos x="0" y="0"/>
                    <wp:positionH relativeFrom="margin">
                      <wp:posOffset>1348740</wp:posOffset>
                    </wp:positionH>
                    <wp:positionV relativeFrom="page">
                      <wp:posOffset>2301240</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B42" w:rsidRDefault="00B33B42" w:rsidP="00B33B42">
                                <w:pPr>
                                  <w:pStyle w:val="NoSpacing"/>
                                  <w:spacing w:before="40" w:after="560" w:line="216" w:lineRule="auto"/>
                                  <w:rPr>
                                    <w:color w:val="5B9BD5" w:themeColor="accent1"/>
                                    <w:sz w:val="72"/>
                                    <w:szCs w:val="72"/>
                                  </w:rPr>
                                </w:pPr>
                                <w:sdt>
                                  <w:sdtPr>
                                    <w:rPr>
                                      <w:rFonts w:ascii="Times New Roman" w:hAnsi="Times New Roman" w:cs="Times New Roman"/>
                                      <w:color w:val="5B9BD5" w:themeColor="accent1"/>
                                      <w:sz w:val="72"/>
                                      <w:szCs w:val="72"/>
                                    </w:rPr>
                                    <w:alias w:val="Title"/>
                                    <w:tag w:val=""/>
                                    <w:id w:val="1187172388"/>
                                    <w:showingPlcHd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color w:val="5B9BD5" w:themeColor="accent1"/>
                                        <w:sz w:val="72"/>
                                        <w:szCs w:val="72"/>
                                      </w:rPr>
                                      <w:t xml:space="preserve">     </w:t>
                                    </w:r>
                                  </w:sdtContent>
                                </w:sdt>
                              </w:p>
                              <w:sdt>
                                <w:sdtPr>
                                  <w:rPr>
                                    <w:caps/>
                                    <w:color w:val="1F3864" w:themeColor="accent5" w:themeShade="80"/>
                                    <w:sz w:val="28"/>
                                    <w:szCs w:val="28"/>
                                  </w:rPr>
                                  <w:alias w:val="Subtitle"/>
                                  <w:tag w:val=""/>
                                  <w:id w:val="1311138776"/>
                                  <w:showingPlcHdr/>
                                  <w:dataBinding w:prefixMappings="xmlns:ns0='http://purl.org/dc/elements/1.1/' xmlns:ns1='http://schemas.openxmlformats.org/package/2006/metadata/core-properties' " w:xpath="/ns1:coreProperties[1]/ns0:subject[1]" w:storeItemID="{6C3C8BC8-F283-45AE-878A-BAB7291924A1}"/>
                                  <w:text/>
                                </w:sdtPr>
                                <w:sdtContent>
                                  <w:p w:rsidR="00B33B42" w:rsidRDefault="00B33B42" w:rsidP="00B33B42">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sdt>
                                <w:sdtPr>
                                  <w:rPr>
                                    <w:caps/>
                                    <w:color w:val="4472C4" w:themeColor="accent5"/>
                                    <w:sz w:val="24"/>
                                    <w:szCs w:val="24"/>
                                  </w:rPr>
                                  <w:alias w:val="Author"/>
                                  <w:tag w:val=""/>
                                  <w:id w:val="-1368523570"/>
                                  <w:dataBinding w:prefixMappings="xmlns:ns0='http://purl.org/dc/elements/1.1/' xmlns:ns1='http://schemas.openxmlformats.org/package/2006/metadata/core-properties' " w:xpath="/ns1:coreProperties[1]/ns0:creator[1]" w:storeItemID="{6C3C8BC8-F283-45AE-878A-BAB7291924A1}"/>
                                  <w:text/>
                                </w:sdtPr>
                                <w:sdtContent>
                                  <w:p w:rsidR="00B33B42" w:rsidRDefault="00B33B42" w:rsidP="00B33B42">
                                    <w:pPr>
                                      <w:pStyle w:val="NoSpacing"/>
                                      <w:spacing w:before="80" w:after="40"/>
                                      <w:jc w:val="right"/>
                                      <w:rPr>
                                        <w:caps/>
                                        <w:color w:val="4472C4" w:themeColor="accent5"/>
                                        <w:sz w:val="24"/>
                                        <w:szCs w:val="24"/>
                                      </w:rPr>
                                    </w:pPr>
                                    <w:r>
                                      <w:rPr>
                                        <w:caps/>
                                        <w:color w:val="4472C4" w:themeColor="accent5"/>
                                        <w:sz w:val="24"/>
                                        <w:szCs w:val="24"/>
                                      </w:rPr>
                                      <w:t>by Melissa Childs - SENCO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CFF9080" id="_x0000_t202" coordsize="21600,21600" o:spt="202" path="m,l,21600r21600,l21600,xe">
                    <v:stroke joinstyle="miter"/>
                    <v:path gradientshapeok="t" o:connecttype="rect"/>
                  </v:shapetype>
                  <v:shape id="Text Box 131" o:spid="_x0000_s1026" type="#_x0000_t202" style="position:absolute;left:0;text-align:left;margin-left:106.2pt;margin-top:181.2pt;width:369pt;height:529.2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" filled="f" stroked="f" strokeweight=".5pt">
                    <v:textbox style="mso-fit-shape-to-text:t" inset="0,0,0,0">
                      <w:txbxContent>
                        <w:p w:rsidR="00B33B42" w:rsidRDefault="00B33B42" w:rsidP="00B33B42">
                          <w:pPr>
                            <w:pStyle w:val="NoSpacing"/>
                            <w:spacing w:before="40" w:after="560" w:line="216" w:lineRule="auto"/>
                            <w:rPr>
                              <w:color w:val="5B9BD5" w:themeColor="accent1"/>
                              <w:sz w:val="72"/>
                              <w:szCs w:val="72"/>
                            </w:rPr>
                          </w:pPr>
                          <w:sdt>
                            <w:sdtPr>
                              <w:rPr>
                                <w:rFonts w:ascii="Times New Roman" w:hAnsi="Times New Roman" w:cs="Times New Roman"/>
                                <w:color w:val="5B9BD5" w:themeColor="accent1"/>
                                <w:sz w:val="72"/>
                                <w:szCs w:val="72"/>
                              </w:rPr>
                              <w:alias w:val="Title"/>
                              <w:tag w:val=""/>
                              <w:id w:val="1187172388"/>
                              <w:showingPlcHd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color w:val="5B9BD5" w:themeColor="accent1"/>
                                  <w:sz w:val="72"/>
                                  <w:szCs w:val="72"/>
                                </w:rPr>
                                <w:t xml:space="preserve">     </w:t>
                              </w:r>
                            </w:sdtContent>
                          </w:sdt>
                        </w:p>
                        <w:sdt>
                          <w:sdtPr>
                            <w:rPr>
                              <w:caps/>
                              <w:color w:val="1F3864" w:themeColor="accent5" w:themeShade="80"/>
                              <w:sz w:val="28"/>
                              <w:szCs w:val="28"/>
                            </w:rPr>
                            <w:alias w:val="Subtitle"/>
                            <w:tag w:val=""/>
                            <w:id w:val="1311138776"/>
                            <w:showingPlcHdr/>
                            <w:dataBinding w:prefixMappings="xmlns:ns0='http://purl.org/dc/elements/1.1/' xmlns:ns1='http://schemas.openxmlformats.org/package/2006/metadata/core-properties' " w:xpath="/ns1:coreProperties[1]/ns0:subject[1]" w:storeItemID="{6C3C8BC8-F283-45AE-878A-BAB7291924A1}"/>
                            <w:text/>
                          </w:sdtPr>
                          <w:sdtContent>
                            <w:p w:rsidR="00B33B42" w:rsidRDefault="00B33B42" w:rsidP="00B33B42">
                              <w:pPr>
                                <w:pStyle w:val="NoSpacing"/>
                                <w:spacing w:before="40" w:after="40"/>
                                <w:rPr>
                                  <w:caps/>
                                  <w:color w:val="1F3864" w:themeColor="accent5" w:themeShade="80"/>
                                  <w:sz w:val="28"/>
                                  <w:szCs w:val="28"/>
                                </w:rPr>
                              </w:pPr>
                              <w:r>
                                <w:rPr>
                                  <w:caps/>
                                  <w:color w:val="1F3864" w:themeColor="accent5" w:themeShade="80"/>
                                  <w:sz w:val="28"/>
                                  <w:szCs w:val="28"/>
                                </w:rPr>
                                <w:t xml:space="preserve">     </w:t>
                              </w:r>
                            </w:p>
                          </w:sdtContent>
                        </w:sdt>
                        <w:sdt>
                          <w:sdtPr>
                            <w:rPr>
                              <w:caps/>
                              <w:color w:val="4472C4" w:themeColor="accent5"/>
                              <w:sz w:val="24"/>
                              <w:szCs w:val="24"/>
                            </w:rPr>
                            <w:alias w:val="Author"/>
                            <w:tag w:val=""/>
                            <w:id w:val="-1368523570"/>
                            <w:dataBinding w:prefixMappings="xmlns:ns0='http://purl.org/dc/elements/1.1/' xmlns:ns1='http://schemas.openxmlformats.org/package/2006/metadata/core-properties' " w:xpath="/ns1:coreProperties[1]/ns0:creator[1]" w:storeItemID="{6C3C8BC8-F283-45AE-878A-BAB7291924A1}"/>
                            <w:text/>
                          </w:sdtPr>
                          <w:sdtContent>
                            <w:p w:rsidR="00B33B42" w:rsidRDefault="00B33B42" w:rsidP="00B33B42">
                              <w:pPr>
                                <w:pStyle w:val="NoSpacing"/>
                                <w:spacing w:before="80" w:after="40"/>
                                <w:jc w:val="right"/>
                                <w:rPr>
                                  <w:caps/>
                                  <w:color w:val="4472C4" w:themeColor="accent5"/>
                                  <w:sz w:val="24"/>
                                  <w:szCs w:val="24"/>
                                </w:rPr>
                              </w:pPr>
                              <w:r>
                                <w:rPr>
                                  <w:caps/>
                                  <w:color w:val="4472C4" w:themeColor="accent5"/>
                                  <w:sz w:val="24"/>
                                  <w:szCs w:val="24"/>
                                </w:rPr>
                                <w:t>by Melissa Childs - SENCO</w:t>
                              </w:r>
                            </w:p>
                          </w:sdtContent>
                        </w:sdt>
                      </w:txbxContent>
                    </v:textbox>
                    <w10:wrap type="square" anchorx="margin" anchory="page"/>
                  </v:shape>
                </w:pict>
              </mc:Fallback>
            </mc:AlternateContent>
          </w:r>
          <w:r w:rsidRPr="00B33B42">
            <w:rPr>
              <w:noProof/>
              <w:lang w:eastAsia="en-GB"/>
            </w:rPr>
            <w:t xml:space="preserve"> </w:t>
          </w:r>
          <w:r>
            <w:rPr>
              <w:noProof/>
              <w:lang w:eastAsia="en-GB"/>
            </w:rPr>
            <w:drawing>
              <wp:inline distT="0" distB="0" distL="0" distR="0" wp14:anchorId="215AB6CB" wp14:editId="54EA6E9E">
                <wp:extent cx="1600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0200" cy="1219200"/>
                        </a:xfrm>
                        <a:prstGeom prst="rect">
                          <a:avLst/>
                        </a:prstGeom>
                      </pic:spPr>
                    </pic:pic>
                  </a:graphicData>
                </a:graphic>
              </wp:inline>
            </w:drawing>
          </w:r>
          <w:r>
            <w:rPr>
              <w:b/>
              <w:sz w:val="28"/>
              <w:szCs w:val="28"/>
            </w:rPr>
            <w:br w:type="textWrapping" w:clear="all"/>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33B42" w:rsidRDefault="00B33B42" w:rsidP="00B33B42">
          <w:pPr>
            <w:jc w:val="right"/>
            <w:rPr>
              <w:b/>
              <w:sz w:val="28"/>
              <w:szCs w:val="28"/>
            </w:rPr>
          </w:pPr>
          <w:r w:rsidRPr="002D523D">
            <w:rPr>
              <w:noProof/>
              <w:sz w:val="28"/>
              <w:szCs w:val="28"/>
              <w:lang w:eastAsia="en-GB"/>
            </w:rPr>
            <mc:AlternateContent>
              <mc:Choice Requires="wps">
                <w:drawing>
                  <wp:anchor distT="45720" distB="45720" distL="114300" distR="114300" simplePos="0" relativeHeight="251661312" behindDoc="0" locked="0" layoutInCell="1" allowOverlap="1" wp14:anchorId="542E0A82" wp14:editId="0556066E">
                    <wp:simplePos x="0" y="0"/>
                    <wp:positionH relativeFrom="margin">
                      <wp:posOffset>5635832</wp:posOffset>
                    </wp:positionH>
                    <wp:positionV relativeFrom="paragraph">
                      <wp:posOffset>727445</wp:posOffset>
                    </wp:positionV>
                    <wp:extent cx="3552825" cy="2209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09800"/>
                            </a:xfrm>
                            <a:prstGeom prst="rect">
                              <a:avLst/>
                            </a:prstGeom>
                            <a:solidFill>
                              <a:srgbClr val="FFFFFF"/>
                            </a:solidFill>
                            <a:ln w="9525">
                              <a:solidFill>
                                <a:srgbClr val="000000"/>
                              </a:solidFill>
                              <a:miter lim="800000"/>
                              <a:headEnd/>
                              <a:tailEnd/>
                            </a:ln>
                          </wps:spPr>
                          <wps:txbx>
                            <w:txbxContent>
                              <w:p w:rsidR="00B33B42" w:rsidRPr="000B3A32" w:rsidRDefault="00B33B42" w:rsidP="00B33B42">
                                <w:pPr>
                                  <w:rPr>
                                    <w:sz w:val="20"/>
                                    <w:szCs w:val="20"/>
                                  </w:rPr>
                                </w:pPr>
                                <w:r w:rsidRPr="000B3A32">
                                  <w:rPr>
                                    <w:sz w:val="20"/>
                                    <w:szCs w:val="20"/>
                                  </w:rPr>
                                  <w:t>KEY:</w:t>
                                </w:r>
                              </w:p>
                              <w:p w:rsidR="00B33B42" w:rsidRPr="000B3A32" w:rsidRDefault="00B33B42" w:rsidP="00B33B42">
                                <w:pPr>
                                  <w:rPr>
                                    <w:sz w:val="20"/>
                                    <w:szCs w:val="20"/>
                                  </w:rPr>
                                </w:pPr>
                                <w:r w:rsidRPr="000B3A32">
                                  <w:rPr>
                                    <w:color w:val="00B0F0"/>
                                    <w:sz w:val="20"/>
                                    <w:szCs w:val="20"/>
                                  </w:rPr>
                                  <w:t>Blue</w:t>
                                </w:r>
                                <w:r w:rsidRPr="000B3A32">
                                  <w:rPr>
                                    <w:sz w:val="20"/>
                                    <w:szCs w:val="20"/>
                                  </w:rPr>
                                  <w:t xml:space="preserve"> =Available to Whole School</w:t>
                                </w:r>
                              </w:p>
                              <w:p w:rsidR="00B33B42" w:rsidRPr="000B3A32" w:rsidRDefault="00B33B42" w:rsidP="00B33B42">
                                <w:pPr>
                                  <w:rPr>
                                    <w:sz w:val="20"/>
                                    <w:szCs w:val="20"/>
                                  </w:rPr>
                                </w:pPr>
                                <w:r w:rsidRPr="000B3A32">
                                  <w:rPr>
                                    <w:color w:val="FF0000"/>
                                    <w:sz w:val="20"/>
                                    <w:szCs w:val="20"/>
                                  </w:rPr>
                                  <w:t>Red</w:t>
                                </w:r>
                                <w:r w:rsidRPr="000B3A32">
                                  <w:rPr>
                                    <w:sz w:val="20"/>
                                    <w:szCs w:val="20"/>
                                  </w:rPr>
                                  <w:t xml:space="preserve"> = Available to PP only</w:t>
                                </w:r>
                              </w:p>
                              <w:p w:rsidR="00B33B42" w:rsidRPr="000B3A32" w:rsidRDefault="00B33B42" w:rsidP="00B33B42">
                                <w:pPr>
                                  <w:rPr>
                                    <w:sz w:val="20"/>
                                    <w:szCs w:val="20"/>
                                  </w:rPr>
                                </w:pPr>
                                <w:r w:rsidRPr="000B3A32">
                                  <w:rPr>
                                    <w:color w:val="00B050"/>
                                    <w:sz w:val="20"/>
                                    <w:szCs w:val="20"/>
                                  </w:rPr>
                                  <w:t>Green</w:t>
                                </w:r>
                                <w:r w:rsidRPr="000B3A32">
                                  <w:rPr>
                                    <w:sz w:val="20"/>
                                    <w:szCs w:val="20"/>
                                  </w:rPr>
                                  <w:t xml:space="preserve"> = Available to SEND pupils only</w:t>
                                </w:r>
                              </w:p>
                              <w:p w:rsidR="00B33B42" w:rsidRPr="000B3A32" w:rsidRDefault="00B33B42" w:rsidP="00B33B42">
                                <w:pPr>
                                  <w:rPr>
                                    <w:sz w:val="20"/>
                                    <w:szCs w:val="20"/>
                                  </w:rPr>
                                </w:pPr>
                                <w:r w:rsidRPr="000B3A32">
                                  <w:rPr>
                                    <w:color w:val="FFFF00"/>
                                    <w:sz w:val="20"/>
                                    <w:szCs w:val="20"/>
                                  </w:rPr>
                                  <w:t>Yellow</w:t>
                                </w:r>
                                <w:r w:rsidRPr="000B3A32">
                                  <w:rPr>
                                    <w:sz w:val="20"/>
                                    <w:szCs w:val="20"/>
                                  </w:rPr>
                                  <w:t xml:space="preserve"> = Available to Year 10/11 only (SEND/PP priority)</w:t>
                                </w:r>
                              </w:p>
                              <w:p w:rsidR="00B33B42" w:rsidRPr="000B3A32" w:rsidRDefault="00B33B42" w:rsidP="00B33B42">
                                <w:pPr>
                                  <w:rPr>
                                    <w:sz w:val="20"/>
                                    <w:szCs w:val="20"/>
                                  </w:rPr>
                                </w:pPr>
                                <w:r w:rsidRPr="000B3A32">
                                  <w:rPr>
                                    <w:color w:val="FF00FF"/>
                                    <w:sz w:val="20"/>
                                    <w:szCs w:val="20"/>
                                  </w:rPr>
                                  <w:t>Pink</w:t>
                                </w:r>
                                <w:r w:rsidRPr="000B3A32">
                                  <w:rPr>
                                    <w:sz w:val="20"/>
                                    <w:szCs w:val="20"/>
                                  </w:rPr>
                                  <w:t xml:space="preserve"> = Available to Key Stage 3 only </w:t>
                                </w:r>
                              </w:p>
                              <w:p w:rsidR="00B33B42" w:rsidRPr="000B3A32" w:rsidRDefault="00B33B42" w:rsidP="00B33B42">
                                <w:pPr>
                                  <w:rPr>
                                    <w:sz w:val="20"/>
                                    <w:szCs w:val="20"/>
                                  </w:rPr>
                                </w:pPr>
                                <w:r w:rsidRPr="000B3A32">
                                  <w:rPr>
                                    <w:color w:val="7030A0"/>
                                    <w:sz w:val="20"/>
                                    <w:szCs w:val="20"/>
                                  </w:rPr>
                                  <w:t xml:space="preserve">Purple </w:t>
                                </w:r>
                                <w:r w:rsidRPr="000B3A32">
                                  <w:rPr>
                                    <w:sz w:val="20"/>
                                    <w:szCs w:val="20"/>
                                  </w:rPr>
                                  <w:t>= Available to both SEND and PP pupils</w:t>
                                </w:r>
                              </w:p>
                              <w:p w:rsidR="00B33B42" w:rsidRPr="000B3A32" w:rsidRDefault="00B33B42" w:rsidP="00B33B42">
                                <w:pPr>
                                  <w:rPr>
                                    <w:sz w:val="20"/>
                                    <w:szCs w:val="20"/>
                                  </w:rPr>
                                </w:pPr>
                                <w:r w:rsidRPr="000B3A32">
                                  <w:rPr>
                                    <w:color w:val="EC7E04"/>
                                    <w:sz w:val="20"/>
                                    <w:szCs w:val="20"/>
                                  </w:rPr>
                                  <w:t>Orange</w:t>
                                </w:r>
                                <w:r w:rsidRPr="000B3A32">
                                  <w:rPr>
                                    <w:sz w:val="20"/>
                                    <w:szCs w:val="20"/>
                                  </w:rPr>
                                  <w:t xml:space="preserve"> = Key stage 3</w:t>
                                </w:r>
                                <w:r>
                                  <w:rPr>
                                    <w:sz w:val="20"/>
                                    <w:szCs w:val="20"/>
                                  </w:rPr>
                                  <w:t>/4</w:t>
                                </w:r>
                                <w:r w:rsidRPr="000B3A32">
                                  <w:rPr>
                                    <w:sz w:val="20"/>
                                    <w:szCs w:val="20"/>
                                  </w:rPr>
                                  <w:t xml:space="preserve"> SEND pupils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E0A82" id="Text Box 2" o:spid="_x0000_s1027" type="#_x0000_t202" style="position:absolute;left:0;text-align:left;margin-left:443.75pt;margin-top:57.3pt;width:279.75pt;height:1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gzKA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">
                    <v:textbox>
                      <w:txbxContent>
                        <w:p w:rsidR="00B33B42" w:rsidRPr="000B3A32" w:rsidRDefault="00B33B42" w:rsidP="00B33B42">
                          <w:pPr>
                            <w:rPr>
                              <w:sz w:val="20"/>
                              <w:szCs w:val="20"/>
                            </w:rPr>
                          </w:pPr>
                          <w:r w:rsidRPr="000B3A32">
                            <w:rPr>
                              <w:sz w:val="20"/>
                              <w:szCs w:val="20"/>
                            </w:rPr>
                            <w:t>KEY:</w:t>
                          </w:r>
                        </w:p>
                        <w:p w:rsidR="00B33B42" w:rsidRPr="000B3A32" w:rsidRDefault="00B33B42" w:rsidP="00B33B42">
                          <w:pPr>
                            <w:rPr>
                              <w:sz w:val="20"/>
                              <w:szCs w:val="20"/>
                            </w:rPr>
                          </w:pPr>
                          <w:r w:rsidRPr="000B3A32">
                            <w:rPr>
                              <w:color w:val="00B0F0"/>
                              <w:sz w:val="20"/>
                              <w:szCs w:val="20"/>
                            </w:rPr>
                            <w:t>Blue</w:t>
                          </w:r>
                          <w:r w:rsidRPr="000B3A32">
                            <w:rPr>
                              <w:sz w:val="20"/>
                              <w:szCs w:val="20"/>
                            </w:rPr>
                            <w:t xml:space="preserve"> =Available to Whole School</w:t>
                          </w:r>
                        </w:p>
                        <w:p w:rsidR="00B33B42" w:rsidRPr="000B3A32" w:rsidRDefault="00B33B42" w:rsidP="00B33B42">
                          <w:pPr>
                            <w:rPr>
                              <w:sz w:val="20"/>
                              <w:szCs w:val="20"/>
                            </w:rPr>
                          </w:pPr>
                          <w:r w:rsidRPr="000B3A32">
                            <w:rPr>
                              <w:color w:val="FF0000"/>
                              <w:sz w:val="20"/>
                              <w:szCs w:val="20"/>
                            </w:rPr>
                            <w:t>Red</w:t>
                          </w:r>
                          <w:r w:rsidRPr="000B3A32">
                            <w:rPr>
                              <w:sz w:val="20"/>
                              <w:szCs w:val="20"/>
                            </w:rPr>
                            <w:t xml:space="preserve"> = Available to PP only</w:t>
                          </w:r>
                        </w:p>
                        <w:p w:rsidR="00B33B42" w:rsidRPr="000B3A32" w:rsidRDefault="00B33B42" w:rsidP="00B33B42">
                          <w:pPr>
                            <w:rPr>
                              <w:sz w:val="20"/>
                              <w:szCs w:val="20"/>
                            </w:rPr>
                          </w:pPr>
                          <w:r w:rsidRPr="000B3A32">
                            <w:rPr>
                              <w:color w:val="00B050"/>
                              <w:sz w:val="20"/>
                              <w:szCs w:val="20"/>
                            </w:rPr>
                            <w:t>Green</w:t>
                          </w:r>
                          <w:r w:rsidRPr="000B3A32">
                            <w:rPr>
                              <w:sz w:val="20"/>
                              <w:szCs w:val="20"/>
                            </w:rPr>
                            <w:t xml:space="preserve"> = Available to SEND pupils only</w:t>
                          </w:r>
                        </w:p>
                        <w:p w:rsidR="00B33B42" w:rsidRPr="000B3A32" w:rsidRDefault="00B33B42" w:rsidP="00B33B42">
                          <w:pPr>
                            <w:rPr>
                              <w:sz w:val="20"/>
                              <w:szCs w:val="20"/>
                            </w:rPr>
                          </w:pPr>
                          <w:r w:rsidRPr="000B3A32">
                            <w:rPr>
                              <w:color w:val="FFFF00"/>
                              <w:sz w:val="20"/>
                              <w:szCs w:val="20"/>
                            </w:rPr>
                            <w:t>Yellow</w:t>
                          </w:r>
                          <w:r w:rsidRPr="000B3A32">
                            <w:rPr>
                              <w:sz w:val="20"/>
                              <w:szCs w:val="20"/>
                            </w:rPr>
                            <w:t xml:space="preserve"> = Available to Year 10/11 only (SEND/PP priority)</w:t>
                          </w:r>
                        </w:p>
                        <w:p w:rsidR="00B33B42" w:rsidRPr="000B3A32" w:rsidRDefault="00B33B42" w:rsidP="00B33B42">
                          <w:pPr>
                            <w:rPr>
                              <w:sz w:val="20"/>
                              <w:szCs w:val="20"/>
                            </w:rPr>
                          </w:pPr>
                          <w:r w:rsidRPr="000B3A32">
                            <w:rPr>
                              <w:color w:val="FF00FF"/>
                              <w:sz w:val="20"/>
                              <w:szCs w:val="20"/>
                            </w:rPr>
                            <w:t>Pink</w:t>
                          </w:r>
                          <w:r w:rsidRPr="000B3A32">
                            <w:rPr>
                              <w:sz w:val="20"/>
                              <w:szCs w:val="20"/>
                            </w:rPr>
                            <w:t xml:space="preserve"> = Available to Key Stage 3 only </w:t>
                          </w:r>
                        </w:p>
                        <w:p w:rsidR="00B33B42" w:rsidRPr="000B3A32" w:rsidRDefault="00B33B42" w:rsidP="00B33B42">
                          <w:pPr>
                            <w:rPr>
                              <w:sz w:val="20"/>
                              <w:szCs w:val="20"/>
                            </w:rPr>
                          </w:pPr>
                          <w:r w:rsidRPr="000B3A32">
                            <w:rPr>
                              <w:color w:val="7030A0"/>
                              <w:sz w:val="20"/>
                              <w:szCs w:val="20"/>
                            </w:rPr>
                            <w:t xml:space="preserve">Purple </w:t>
                          </w:r>
                          <w:r w:rsidRPr="000B3A32">
                            <w:rPr>
                              <w:sz w:val="20"/>
                              <w:szCs w:val="20"/>
                            </w:rPr>
                            <w:t>= Available to both SEND and PP pupils</w:t>
                          </w:r>
                        </w:p>
                        <w:p w:rsidR="00B33B42" w:rsidRPr="000B3A32" w:rsidRDefault="00B33B42" w:rsidP="00B33B42">
                          <w:pPr>
                            <w:rPr>
                              <w:sz w:val="20"/>
                              <w:szCs w:val="20"/>
                            </w:rPr>
                          </w:pPr>
                          <w:r w:rsidRPr="000B3A32">
                            <w:rPr>
                              <w:color w:val="EC7E04"/>
                              <w:sz w:val="20"/>
                              <w:szCs w:val="20"/>
                            </w:rPr>
                            <w:t>Orange</w:t>
                          </w:r>
                          <w:r w:rsidRPr="000B3A32">
                            <w:rPr>
                              <w:sz w:val="20"/>
                              <w:szCs w:val="20"/>
                            </w:rPr>
                            <w:t xml:space="preserve"> = Key stage 3</w:t>
                          </w:r>
                          <w:r>
                            <w:rPr>
                              <w:sz w:val="20"/>
                              <w:szCs w:val="20"/>
                            </w:rPr>
                            <w:t>/4</w:t>
                          </w:r>
                          <w:r w:rsidRPr="000B3A32">
                            <w:rPr>
                              <w:sz w:val="20"/>
                              <w:szCs w:val="20"/>
                            </w:rPr>
                            <w:t xml:space="preserve"> SEND pupils only</w:t>
                          </w:r>
                        </w:p>
                      </w:txbxContent>
                    </v:textbox>
                    <w10:wrap type="square" anchorx="margin"/>
                  </v:shape>
                </w:pict>
              </mc:Fallback>
            </mc:AlternateContent>
          </w:r>
          <w:r w:rsidRPr="000F6021">
            <w:rPr>
              <w:b/>
              <w:noProof/>
              <w:sz w:val="28"/>
              <w:szCs w:val="28"/>
              <w:lang w:eastAsia="en-GB"/>
            </w:rPr>
            <mc:AlternateContent>
              <mc:Choice Requires="wps">
                <w:drawing>
                  <wp:anchor distT="45720" distB="45720" distL="114300" distR="114300" simplePos="0" relativeHeight="251660288" behindDoc="0" locked="0" layoutInCell="1" allowOverlap="1" wp14:anchorId="50415E56" wp14:editId="76CCE1CE">
                    <wp:simplePos x="0" y="0"/>
                    <wp:positionH relativeFrom="column">
                      <wp:posOffset>498535</wp:posOffset>
                    </wp:positionH>
                    <wp:positionV relativeFrom="paragraph">
                      <wp:posOffset>1939027</wp:posOffset>
                    </wp:positionV>
                    <wp:extent cx="2360930" cy="1114425"/>
                    <wp:effectExtent l="0" t="0" r="1714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solidFill>
                                <a:srgbClr val="000000"/>
                              </a:solidFill>
                              <a:miter lim="800000"/>
                              <a:headEnd/>
                              <a:tailEnd/>
                            </a:ln>
                          </wps:spPr>
                          <wps:txbx>
                            <w:txbxContent>
                              <w:p w:rsidR="00B33B42" w:rsidRDefault="00B33B42" w:rsidP="00B33B42">
                                <w:r>
                                  <w:t>NB: It needs to be assumed that if a pupil falls into both the SEND and PP categories that they can access either of the support outlined for those groupings.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415E56" id="_x0000_s1028" type="#_x0000_t202" style="position:absolute;left:0;text-align:left;margin-left:39.25pt;margin-top:152.7pt;width:185.9pt;height:87.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ZIJQIAAE4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">
                    <v:textbox>
                      <w:txbxContent>
                        <w:p w:rsidR="00B33B42" w:rsidRDefault="00B33B42" w:rsidP="00B33B42">
                          <w:r>
                            <w:t>NB: It needs to be assumed that if a pupil falls into both the SEND and PP categories that they can access either of the support outlined for those groupings.</w:t>
                          </w:r>
                        </w:p>
                      </w:txbxContent>
                    </v:textbox>
                    <w10:wrap type="square"/>
                  </v:shape>
                </w:pict>
              </mc:Fallback>
            </mc:AlternateContent>
          </w:r>
        </w:p>
        <w:p w:rsidR="00B33B42" w:rsidRDefault="00B33B42" w:rsidP="00B33B42">
          <w:pPr>
            <w:jc w:val="right"/>
            <w:rPr>
              <w:b/>
              <w:sz w:val="28"/>
              <w:szCs w:val="28"/>
            </w:rPr>
          </w:pPr>
        </w:p>
        <w:p w:rsidR="00B33B42" w:rsidRDefault="00B33B42" w:rsidP="00B33B42">
          <w:pPr>
            <w:jc w:val="right"/>
            <w:rPr>
              <w:b/>
              <w:sz w:val="28"/>
              <w:szCs w:val="28"/>
            </w:rPr>
          </w:pPr>
        </w:p>
        <w:p w:rsidR="00B33B42" w:rsidRDefault="00B33B42" w:rsidP="00B33B42">
          <w:pPr>
            <w:rPr>
              <w:b/>
              <w:sz w:val="28"/>
              <w:szCs w:val="28"/>
            </w:rPr>
          </w:pPr>
        </w:p>
        <w:p w:rsidR="00B33B42" w:rsidRDefault="00B33B42" w:rsidP="00B33B42">
          <w:pPr>
            <w:rPr>
              <w:b/>
              <w:sz w:val="28"/>
              <w:szCs w:val="28"/>
            </w:rPr>
          </w:pPr>
        </w:p>
        <w:p w:rsidR="00B33B42" w:rsidRDefault="00B33B42" w:rsidP="00B33B42">
          <w:pPr>
            <w:rPr>
              <w:b/>
              <w:sz w:val="28"/>
              <w:szCs w:val="28"/>
            </w:rPr>
          </w:pPr>
        </w:p>
        <w:p w:rsidR="00B33B42" w:rsidRDefault="00B33B42" w:rsidP="00B33B42">
          <w:pPr>
            <w:rPr>
              <w:b/>
              <w:sz w:val="28"/>
              <w:szCs w:val="28"/>
            </w:rPr>
          </w:pPr>
        </w:p>
        <w:p w:rsidR="00B33B42" w:rsidRDefault="00B33B42" w:rsidP="00B33B42">
          <w:pPr>
            <w:rPr>
              <w:b/>
              <w:sz w:val="28"/>
              <w:szCs w:val="28"/>
            </w:rPr>
          </w:pPr>
        </w:p>
        <w:p w:rsidR="00B33B42" w:rsidRDefault="00B33B42" w:rsidP="00B33B42">
          <w:pPr>
            <w:rPr>
              <w:b/>
              <w:sz w:val="28"/>
              <w:szCs w:val="28"/>
            </w:rPr>
          </w:pPr>
        </w:p>
        <w:p w:rsidR="00B33B42" w:rsidRDefault="00B33B42" w:rsidP="00B33B42">
          <w:pPr>
            <w:rPr>
              <w:b/>
              <w:sz w:val="28"/>
              <w:szCs w:val="28"/>
            </w:rPr>
          </w:pPr>
        </w:p>
        <w:p w:rsidR="00B33B42" w:rsidRPr="00C322B6" w:rsidRDefault="00B33B42" w:rsidP="00B33B42">
          <w:pPr>
            <w:rPr>
              <w:b/>
              <w:sz w:val="28"/>
              <w:szCs w:val="28"/>
            </w:rPr>
          </w:pPr>
        </w:p>
      </w:sdtContent>
    </w:sdt>
    <w:tbl>
      <w:tblPr>
        <w:tblStyle w:val="TableGrid"/>
        <w:tblpPr w:leftFromText="180" w:rightFromText="180" w:vertAnchor="text" w:horzAnchor="margin" w:tblpY="425"/>
        <w:tblW w:w="16019" w:type="dxa"/>
        <w:tblLook w:val="04A0" w:firstRow="1" w:lastRow="0" w:firstColumn="1" w:lastColumn="0" w:noHBand="0" w:noVBand="1"/>
      </w:tblPr>
      <w:tblGrid>
        <w:gridCol w:w="1582"/>
        <w:gridCol w:w="3399"/>
        <w:gridCol w:w="3538"/>
        <w:gridCol w:w="281"/>
        <w:gridCol w:w="3824"/>
        <w:gridCol w:w="3395"/>
      </w:tblGrid>
      <w:tr w:rsidR="00B33B42" w:rsidTr="00834A05">
        <w:tc>
          <w:tcPr>
            <w:tcW w:w="1582" w:type="dxa"/>
          </w:tcPr>
          <w:p w:rsidR="00B33B42" w:rsidRPr="002B52A1" w:rsidRDefault="00B33B42" w:rsidP="00834A05">
            <w:pPr>
              <w:rPr>
                <w:b/>
                <w:sz w:val="40"/>
                <w:szCs w:val="40"/>
              </w:rPr>
            </w:pPr>
            <w:r w:rsidRPr="002B52A1">
              <w:rPr>
                <w:b/>
                <w:sz w:val="40"/>
                <w:szCs w:val="40"/>
              </w:rPr>
              <w:lastRenderedPageBreak/>
              <w:t>WAVE 1</w:t>
            </w:r>
          </w:p>
        </w:tc>
        <w:tc>
          <w:tcPr>
            <w:tcW w:w="3399" w:type="dxa"/>
          </w:tcPr>
          <w:p w:rsidR="00B33B42" w:rsidRPr="00177651" w:rsidRDefault="00B33B42" w:rsidP="00834A05">
            <w:pPr>
              <w:rPr>
                <w:b/>
                <w:sz w:val="20"/>
                <w:szCs w:val="20"/>
                <w:u w:val="single"/>
              </w:rPr>
            </w:pPr>
            <w:r w:rsidRPr="00177651">
              <w:rPr>
                <w:b/>
                <w:sz w:val="20"/>
                <w:szCs w:val="20"/>
                <w:u w:val="single"/>
              </w:rPr>
              <w:t>Cognition and Learning</w:t>
            </w:r>
          </w:p>
        </w:tc>
        <w:tc>
          <w:tcPr>
            <w:tcW w:w="3538" w:type="dxa"/>
          </w:tcPr>
          <w:p w:rsidR="00B33B42" w:rsidRPr="00177651" w:rsidRDefault="00B33B42" w:rsidP="00834A05">
            <w:pPr>
              <w:rPr>
                <w:b/>
                <w:sz w:val="20"/>
                <w:szCs w:val="20"/>
                <w:u w:val="single"/>
              </w:rPr>
            </w:pPr>
            <w:r w:rsidRPr="00177651">
              <w:rPr>
                <w:b/>
                <w:sz w:val="20"/>
                <w:szCs w:val="20"/>
                <w:u w:val="single"/>
              </w:rPr>
              <w:t>Communication and Interaction</w:t>
            </w:r>
          </w:p>
        </w:tc>
        <w:tc>
          <w:tcPr>
            <w:tcW w:w="4105" w:type="dxa"/>
            <w:gridSpan w:val="2"/>
          </w:tcPr>
          <w:p w:rsidR="00B33B42" w:rsidRPr="00177651" w:rsidRDefault="00B33B42" w:rsidP="00834A05">
            <w:pPr>
              <w:rPr>
                <w:b/>
                <w:sz w:val="20"/>
                <w:szCs w:val="20"/>
                <w:u w:val="single"/>
              </w:rPr>
            </w:pPr>
            <w:r w:rsidRPr="00177651">
              <w:rPr>
                <w:b/>
                <w:sz w:val="20"/>
                <w:szCs w:val="20"/>
                <w:u w:val="single"/>
              </w:rPr>
              <w:t>Social, Emotional and Mental Health Difficulties</w:t>
            </w:r>
          </w:p>
        </w:tc>
        <w:tc>
          <w:tcPr>
            <w:tcW w:w="3395" w:type="dxa"/>
          </w:tcPr>
          <w:p w:rsidR="00B33B42" w:rsidRPr="00177651" w:rsidRDefault="00B33B42" w:rsidP="00834A05">
            <w:pPr>
              <w:rPr>
                <w:b/>
                <w:sz w:val="20"/>
                <w:szCs w:val="20"/>
                <w:u w:val="single"/>
              </w:rPr>
            </w:pPr>
            <w:r w:rsidRPr="00177651">
              <w:rPr>
                <w:b/>
                <w:sz w:val="20"/>
                <w:szCs w:val="20"/>
                <w:u w:val="single"/>
              </w:rPr>
              <w:t>Sensory and Physical</w:t>
            </w:r>
          </w:p>
        </w:tc>
      </w:tr>
      <w:tr w:rsidR="00B33B42" w:rsidTr="00834A05">
        <w:tc>
          <w:tcPr>
            <w:tcW w:w="1582" w:type="dxa"/>
          </w:tcPr>
          <w:p w:rsidR="00B33B42" w:rsidRPr="00C5121A" w:rsidRDefault="00B33B42" w:rsidP="00834A05">
            <w:pPr>
              <w:rPr>
                <w:b/>
                <w:u w:val="single"/>
              </w:rPr>
            </w:pPr>
            <w:r w:rsidRPr="00C5121A">
              <w:rPr>
                <w:b/>
                <w:u w:val="single"/>
              </w:rPr>
              <w:t>Provision and Intervention</w:t>
            </w:r>
          </w:p>
        </w:tc>
        <w:tc>
          <w:tcPr>
            <w:tcW w:w="3399" w:type="dxa"/>
          </w:tcPr>
          <w:p w:rsidR="00B33B42" w:rsidRPr="00177651" w:rsidRDefault="00B33B42" w:rsidP="00834A05">
            <w:pPr>
              <w:rPr>
                <w:b/>
                <w:sz w:val="20"/>
                <w:szCs w:val="20"/>
                <w:u w:val="single"/>
              </w:rPr>
            </w:pPr>
            <w:r w:rsidRPr="00177651">
              <w:rPr>
                <w:b/>
                <w:sz w:val="20"/>
                <w:szCs w:val="20"/>
                <w:u w:val="single"/>
              </w:rPr>
              <w:t>Quality First Teaching:</w:t>
            </w:r>
          </w:p>
          <w:p w:rsidR="00B33B42" w:rsidRPr="00177651" w:rsidRDefault="00B33B42" w:rsidP="00834A05">
            <w:pPr>
              <w:rPr>
                <w:color w:val="00B0F0"/>
                <w:sz w:val="20"/>
                <w:szCs w:val="20"/>
              </w:rPr>
            </w:pPr>
            <w:r w:rsidRPr="00177651">
              <w:rPr>
                <w:color w:val="00B0F0"/>
                <w:sz w:val="20"/>
                <w:szCs w:val="20"/>
              </w:rPr>
              <w:t>Age and Stage appropriate Learning tasks</w:t>
            </w:r>
          </w:p>
          <w:p w:rsidR="00B33B42" w:rsidRPr="00177651" w:rsidRDefault="00B33B42" w:rsidP="00834A05">
            <w:pPr>
              <w:rPr>
                <w:color w:val="00B0F0"/>
                <w:sz w:val="20"/>
                <w:szCs w:val="20"/>
              </w:rPr>
            </w:pPr>
            <w:r w:rsidRPr="00177651">
              <w:rPr>
                <w:color w:val="00B0F0"/>
                <w:sz w:val="20"/>
                <w:szCs w:val="20"/>
              </w:rPr>
              <w:t>Differentiated-Curriculum/Planning/Work</w:t>
            </w:r>
          </w:p>
          <w:p w:rsidR="00B33B42" w:rsidRPr="00177651" w:rsidRDefault="00B33B42" w:rsidP="00834A05">
            <w:pPr>
              <w:rPr>
                <w:color w:val="00B0F0"/>
                <w:sz w:val="20"/>
                <w:szCs w:val="20"/>
              </w:rPr>
            </w:pPr>
            <w:r w:rsidRPr="00177651">
              <w:rPr>
                <w:color w:val="00B0F0"/>
                <w:sz w:val="20"/>
                <w:szCs w:val="20"/>
              </w:rPr>
              <w:t>Differentiated Delivery e.g. simplified language, slower lesson pace</w:t>
            </w:r>
          </w:p>
          <w:p w:rsidR="00B33B42" w:rsidRPr="00177651" w:rsidRDefault="00B33B42" w:rsidP="00834A05">
            <w:pPr>
              <w:rPr>
                <w:color w:val="00B0F0"/>
                <w:sz w:val="20"/>
                <w:szCs w:val="20"/>
              </w:rPr>
            </w:pPr>
            <w:r w:rsidRPr="00177651">
              <w:rPr>
                <w:color w:val="00B0F0"/>
                <w:sz w:val="20"/>
                <w:szCs w:val="20"/>
              </w:rPr>
              <w:t>Differentiated Outcome e.g. cartoon strip instead of written prose, use of ICT</w:t>
            </w:r>
          </w:p>
          <w:p w:rsidR="00B33B42" w:rsidRPr="00177651" w:rsidRDefault="00B33B42" w:rsidP="00834A05">
            <w:pPr>
              <w:rPr>
                <w:color w:val="00B0F0"/>
                <w:sz w:val="20"/>
                <w:szCs w:val="20"/>
              </w:rPr>
            </w:pPr>
            <w:r w:rsidRPr="00177651">
              <w:rPr>
                <w:color w:val="00B0F0"/>
                <w:sz w:val="20"/>
                <w:szCs w:val="20"/>
              </w:rPr>
              <w:t>Increased Visual Aids/modelling</w:t>
            </w:r>
          </w:p>
          <w:p w:rsidR="00B33B42" w:rsidRPr="00177651" w:rsidRDefault="00B33B42" w:rsidP="00834A05">
            <w:pPr>
              <w:rPr>
                <w:color w:val="00B0F0"/>
                <w:sz w:val="20"/>
                <w:szCs w:val="20"/>
              </w:rPr>
            </w:pPr>
            <w:r w:rsidRPr="00177651">
              <w:rPr>
                <w:color w:val="00B0F0"/>
                <w:sz w:val="20"/>
                <w:szCs w:val="20"/>
              </w:rPr>
              <w:t>Visual Timetables</w:t>
            </w:r>
          </w:p>
          <w:p w:rsidR="00B33B42" w:rsidRPr="00177651" w:rsidRDefault="00B33B42" w:rsidP="00834A05">
            <w:pPr>
              <w:rPr>
                <w:color w:val="00B0F0"/>
                <w:sz w:val="20"/>
                <w:szCs w:val="20"/>
              </w:rPr>
            </w:pPr>
            <w:r w:rsidRPr="00177651">
              <w:rPr>
                <w:color w:val="00B0F0"/>
                <w:sz w:val="20"/>
                <w:szCs w:val="20"/>
              </w:rPr>
              <w:t>Illustrated dictionaries/spellcheckers</w:t>
            </w:r>
          </w:p>
          <w:p w:rsidR="00B33B42" w:rsidRPr="00177651" w:rsidRDefault="00B33B42" w:rsidP="00834A05">
            <w:pPr>
              <w:rPr>
                <w:color w:val="00B0F0"/>
                <w:sz w:val="20"/>
                <w:szCs w:val="20"/>
              </w:rPr>
            </w:pPr>
            <w:r w:rsidRPr="00177651">
              <w:rPr>
                <w:color w:val="00B0F0"/>
                <w:sz w:val="20"/>
                <w:szCs w:val="20"/>
              </w:rPr>
              <w:t>Use of writing frames</w:t>
            </w:r>
          </w:p>
          <w:p w:rsidR="00B33B42" w:rsidRPr="00177651" w:rsidRDefault="00B33B42" w:rsidP="00834A05">
            <w:pPr>
              <w:rPr>
                <w:color w:val="00B0F0"/>
                <w:sz w:val="20"/>
                <w:szCs w:val="20"/>
              </w:rPr>
            </w:pPr>
            <w:r w:rsidRPr="00177651">
              <w:rPr>
                <w:color w:val="00B0F0"/>
                <w:sz w:val="20"/>
                <w:szCs w:val="20"/>
              </w:rPr>
              <w:t>Change in seating plans</w:t>
            </w:r>
          </w:p>
          <w:p w:rsidR="00B33B42" w:rsidRPr="00177651" w:rsidRDefault="00B33B42" w:rsidP="00834A05">
            <w:pPr>
              <w:rPr>
                <w:color w:val="00B0F0"/>
                <w:sz w:val="20"/>
                <w:szCs w:val="20"/>
              </w:rPr>
            </w:pPr>
            <w:r w:rsidRPr="00177651">
              <w:rPr>
                <w:color w:val="00B0F0"/>
                <w:sz w:val="20"/>
                <w:szCs w:val="20"/>
              </w:rPr>
              <w:t>TA support in class</w:t>
            </w:r>
          </w:p>
          <w:p w:rsidR="00B33B42" w:rsidRPr="00177651" w:rsidRDefault="00B33B42" w:rsidP="00834A05">
            <w:pPr>
              <w:rPr>
                <w:color w:val="00B0F0"/>
                <w:sz w:val="20"/>
                <w:szCs w:val="20"/>
              </w:rPr>
            </w:pPr>
            <w:r w:rsidRPr="00177651">
              <w:rPr>
                <w:color w:val="00B0F0"/>
                <w:sz w:val="20"/>
                <w:szCs w:val="20"/>
              </w:rPr>
              <w:t>Access to ICT/use of laptop</w:t>
            </w:r>
          </w:p>
          <w:p w:rsidR="00B33B42" w:rsidRPr="00177651" w:rsidRDefault="00B33B42" w:rsidP="00834A05">
            <w:pPr>
              <w:rPr>
                <w:color w:val="00B0F0"/>
                <w:sz w:val="20"/>
                <w:szCs w:val="20"/>
              </w:rPr>
            </w:pPr>
            <w:r w:rsidRPr="00177651">
              <w:rPr>
                <w:color w:val="00B0F0"/>
                <w:sz w:val="20"/>
                <w:szCs w:val="20"/>
              </w:rPr>
              <w:t>Team Teach/Modelling</w:t>
            </w:r>
          </w:p>
          <w:p w:rsidR="00B33B42" w:rsidRPr="00177651" w:rsidRDefault="00B33B42" w:rsidP="00834A05">
            <w:pPr>
              <w:rPr>
                <w:color w:val="00B0F0"/>
                <w:sz w:val="20"/>
                <w:szCs w:val="20"/>
              </w:rPr>
            </w:pPr>
            <w:r w:rsidRPr="00177651">
              <w:rPr>
                <w:color w:val="00B0F0"/>
                <w:sz w:val="20"/>
                <w:szCs w:val="20"/>
              </w:rPr>
              <w:t>Access to whole school homework clubs</w:t>
            </w:r>
          </w:p>
          <w:p w:rsidR="00B33B42" w:rsidRPr="00177651" w:rsidRDefault="00B33B42" w:rsidP="00834A05">
            <w:pPr>
              <w:rPr>
                <w:color w:val="00B0F0"/>
                <w:sz w:val="20"/>
                <w:szCs w:val="20"/>
              </w:rPr>
            </w:pPr>
            <w:r w:rsidRPr="00177651">
              <w:rPr>
                <w:color w:val="00B0F0"/>
                <w:sz w:val="20"/>
                <w:szCs w:val="20"/>
              </w:rPr>
              <w:t>Revision Classes</w:t>
            </w:r>
          </w:p>
          <w:p w:rsidR="00B33B42" w:rsidRPr="00177651" w:rsidRDefault="00B33B42" w:rsidP="00834A05">
            <w:pPr>
              <w:rPr>
                <w:color w:val="00B0F0"/>
                <w:sz w:val="20"/>
                <w:szCs w:val="20"/>
              </w:rPr>
            </w:pPr>
            <w:r w:rsidRPr="00177651">
              <w:rPr>
                <w:color w:val="00B0F0"/>
                <w:sz w:val="20"/>
                <w:szCs w:val="20"/>
              </w:rPr>
              <w:t>Informative Assessment of progress</w:t>
            </w:r>
          </w:p>
          <w:p w:rsidR="00B33B42" w:rsidRPr="00177651" w:rsidRDefault="00B33B42" w:rsidP="00834A05">
            <w:pPr>
              <w:rPr>
                <w:color w:val="00B0F0"/>
                <w:sz w:val="20"/>
                <w:szCs w:val="20"/>
              </w:rPr>
            </w:pPr>
            <w:r w:rsidRPr="00177651">
              <w:rPr>
                <w:color w:val="00B0F0"/>
                <w:sz w:val="20"/>
                <w:szCs w:val="20"/>
              </w:rPr>
              <w:t>Exam concessions</w:t>
            </w:r>
          </w:p>
          <w:p w:rsidR="00B33B42" w:rsidRPr="00177651" w:rsidRDefault="00B33B42" w:rsidP="00834A05">
            <w:pPr>
              <w:rPr>
                <w:color w:val="FF00FF"/>
                <w:sz w:val="20"/>
                <w:szCs w:val="20"/>
              </w:rPr>
            </w:pPr>
            <w:r w:rsidRPr="00177651">
              <w:rPr>
                <w:color w:val="FF00FF"/>
                <w:sz w:val="20"/>
                <w:szCs w:val="20"/>
              </w:rPr>
              <w:t>Accelerated Reader</w:t>
            </w:r>
          </w:p>
          <w:p w:rsidR="00B33B42" w:rsidRPr="00177651" w:rsidRDefault="00B33B42" w:rsidP="00834A05">
            <w:pPr>
              <w:rPr>
                <w:color w:val="00B0F0"/>
                <w:sz w:val="20"/>
                <w:szCs w:val="20"/>
              </w:rPr>
            </w:pPr>
            <w:r w:rsidRPr="00177651">
              <w:rPr>
                <w:color w:val="00B0F0"/>
                <w:sz w:val="20"/>
                <w:szCs w:val="20"/>
              </w:rPr>
              <w:t>In class targeted teacher support</w:t>
            </w:r>
          </w:p>
          <w:p w:rsidR="00B33B42" w:rsidRPr="00177651" w:rsidRDefault="00B33B42" w:rsidP="00834A05">
            <w:pPr>
              <w:rPr>
                <w:color w:val="00B0F0"/>
                <w:sz w:val="20"/>
                <w:szCs w:val="20"/>
              </w:rPr>
            </w:pPr>
            <w:r w:rsidRPr="00177651">
              <w:rPr>
                <w:color w:val="00B0F0"/>
                <w:sz w:val="20"/>
                <w:szCs w:val="20"/>
              </w:rPr>
              <w:t>Modified Curriculum Pathways</w:t>
            </w:r>
          </w:p>
          <w:p w:rsidR="00B33B42" w:rsidRPr="00177651" w:rsidRDefault="00B33B42" w:rsidP="00834A05">
            <w:pPr>
              <w:rPr>
                <w:color w:val="00B0F0"/>
                <w:sz w:val="20"/>
                <w:szCs w:val="20"/>
              </w:rPr>
            </w:pPr>
            <w:r w:rsidRPr="00177651">
              <w:rPr>
                <w:color w:val="00B0F0"/>
                <w:sz w:val="20"/>
                <w:szCs w:val="20"/>
              </w:rPr>
              <w:t>Key Words Wall/Mats</w:t>
            </w:r>
          </w:p>
          <w:p w:rsidR="00B33B42" w:rsidRPr="00177651" w:rsidRDefault="00B33B42" w:rsidP="00834A05">
            <w:pPr>
              <w:rPr>
                <w:color w:val="00B0F0"/>
                <w:sz w:val="20"/>
                <w:szCs w:val="20"/>
              </w:rPr>
            </w:pPr>
            <w:r w:rsidRPr="00177651">
              <w:rPr>
                <w:color w:val="00B0F0"/>
                <w:sz w:val="20"/>
                <w:szCs w:val="20"/>
              </w:rPr>
              <w:t>Reading/Spelling Buddy</w:t>
            </w:r>
          </w:p>
          <w:p w:rsidR="00B33B42" w:rsidRPr="00177651" w:rsidRDefault="00B33B42" w:rsidP="00834A05">
            <w:pPr>
              <w:rPr>
                <w:color w:val="00B0F0"/>
                <w:sz w:val="20"/>
                <w:szCs w:val="20"/>
              </w:rPr>
            </w:pPr>
            <w:r w:rsidRPr="00177651">
              <w:rPr>
                <w:color w:val="00B0F0"/>
                <w:sz w:val="20"/>
                <w:szCs w:val="20"/>
              </w:rPr>
              <w:t>Numeracy Buddy</w:t>
            </w:r>
          </w:p>
          <w:p w:rsidR="00B33B42" w:rsidRPr="00177651" w:rsidRDefault="00B33B42" w:rsidP="00834A05">
            <w:pPr>
              <w:rPr>
                <w:color w:val="00B0F0"/>
                <w:sz w:val="20"/>
                <w:szCs w:val="20"/>
              </w:rPr>
            </w:pPr>
            <w:r w:rsidRPr="00177651">
              <w:rPr>
                <w:color w:val="00B0F0"/>
                <w:sz w:val="20"/>
                <w:szCs w:val="20"/>
              </w:rPr>
              <w:t>Homework Buddy</w:t>
            </w:r>
          </w:p>
          <w:p w:rsidR="00B33B42" w:rsidRPr="00177651" w:rsidRDefault="00B33B42" w:rsidP="00834A05">
            <w:pPr>
              <w:rPr>
                <w:color w:val="00B0F0"/>
                <w:sz w:val="20"/>
                <w:szCs w:val="20"/>
              </w:rPr>
            </w:pPr>
            <w:r w:rsidRPr="00177651">
              <w:rPr>
                <w:color w:val="00B0F0"/>
                <w:sz w:val="20"/>
                <w:szCs w:val="20"/>
              </w:rPr>
              <w:t>Core subject after school revision sessions</w:t>
            </w:r>
          </w:p>
          <w:p w:rsidR="00B33B42" w:rsidRPr="00177651" w:rsidRDefault="00B33B42" w:rsidP="00834A05">
            <w:pPr>
              <w:rPr>
                <w:color w:val="00B0F0"/>
                <w:sz w:val="20"/>
                <w:szCs w:val="20"/>
              </w:rPr>
            </w:pPr>
            <w:r w:rsidRPr="00177651">
              <w:rPr>
                <w:color w:val="00B0F0"/>
                <w:sz w:val="20"/>
                <w:szCs w:val="20"/>
              </w:rPr>
              <w:t>Easter School</w:t>
            </w:r>
          </w:p>
          <w:p w:rsidR="00B33B42" w:rsidRPr="00177651" w:rsidRDefault="00B33B42" w:rsidP="00834A05">
            <w:pPr>
              <w:rPr>
                <w:color w:val="00B0F0"/>
                <w:sz w:val="20"/>
                <w:szCs w:val="20"/>
              </w:rPr>
            </w:pPr>
            <w:r w:rsidRPr="00177651">
              <w:rPr>
                <w:color w:val="00B0F0"/>
                <w:sz w:val="20"/>
                <w:szCs w:val="20"/>
              </w:rPr>
              <w:t>Allowance of extra time to complete tasks</w:t>
            </w:r>
          </w:p>
        </w:tc>
        <w:tc>
          <w:tcPr>
            <w:tcW w:w="3538" w:type="dxa"/>
          </w:tcPr>
          <w:p w:rsidR="00B33B42" w:rsidRPr="00177651" w:rsidRDefault="00B33B42" w:rsidP="00834A05">
            <w:pPr>
              <w:rPr>
                <w:b/>
                <w:sz w:val="20"/>
                <w:szCs w:val="20"/>
                <w:u w:val="single"/>
              </w:rPr>
            </w:pPr>
            <w:r w:rsidRPr="00177651">
              <w:rPr>
                <w:b/>
                <w:sz w:val="20"/>
                <w:szCs w:val="20"/>
                <w:u w:val="single"/>
              </w:rPr>
              <w:t>Quality First Teaching:</w:t>
            </w:r>
          </w:p>
          <w:p w:rsidR="00B33B42" w:rsidRPr="00177651" w:rsidRDefault="00B33B42" w:rsidP="00834A05">
            <w:pPr>
              <w:rPr>
                <w:color w:val="00B0F0"/>
                <w:sz w:val="20"/>
                <w:szCs w:val="20"/>
              </w:rPr>
            </w:pPr>
            <w:r w:rsidRPr="00177651">
              <w:rPr>
                <w:color w:val="00B0F0"/>
                <w:sz w:val="20"/>
                <w:szCs w:val="20"/>
              </w:rPr>
              <w:t>Age and Stage appropriate Learning tasks</w:t>
            </w:r>
          </w:p>
          <w:p w:rsidR="00B33B42" w:rsidRPr="00177651" w:rsidRDefault="00B33B42" w:rsidP="00834A05">
            <w:pPr>
              <w:rPr>
                <w:color w:val="00B0F0"/>
                <w:sz w:val="20"/>
                <w:szCs w:val="20"/>
              </w:rPr>
            </w:pPr>
            <w:r w:rsidRPr="00177651">
              <w:rPr>
                <w:color w:val="00B0F0"/>
                <w:sz w:val="20"/>
                <w:szCs w:val="20"/>
              </w:rPr>
              <w:t>Flexible teaching arrangements</w:t>
            </w:r>
          </w:p>
          <w:p w:rsidR="00B33B42" w:rsidRPr="00177651" w:rsidRDefault="00B33B42" w:rsidP="00834A05">
            <w:pPr>
              <w:rPr>
                <w:color w:val="00B0F0"/>
                <w:sz w:val="20"/>
                <w:szCs w:val="20"/>
              </w:rPr>
            </w:pPr>
            <w:r w:rsidRPr="00177651">
              <w:rPr>
                <w:color w:val="00B0F0"/>
                <w:sz w:val="20"/>
                <w:szCs w:val="20"/>
              </w:rPr>
              <w:t>Structured school and class routines</w:t>
            </w:r>
          </w:p>
          <w:p w:rsidR="00B33B42" w:rsidRPr="00177651" w:rsidRDefault="00B33B42" w:rsidP="00834A05">
            <w:pPr>
              <w:rPr>
                <w:color w:val="00B0F0"/>
                <w:sz w:val="20"/>
                <w:szCs w:val="20"/>
              </w:rPr>
            </w:pPr>
            <w:r w:rsidRPr="00177651">
              <w:rPr>
                <w:color w:val="00B0F0"/>
                <w:sz w:val="20"/>
                <w:szCs w:val="20"/>
              </w:rPr>
              <w:t>Differentiated curriculum delivery e.g. simplified language or minimal use of language</w:t>
            </w:r>
          </w:p>
          <w:p w:rsidR="00B33B42" w:rsidRPr="00177651" w:rsidRDefault="00B33B42" w:rsidP="00834A05">
            <w:pPr>
              <w:rPr>
                <w:color w:val="00B0F0"/>
                <w:sz w:val="20"/>
                <w:szCs w:val="20"/>
              </w:rPr>
            </w:pPr>
            <w:r w:rsidRPr="00177651">
              <w:rPr>
                <w:color w:val="00B0F0"/>
                <w:sz w:val="20"/>
                <w:szCs w:val="20"/>
              </w:rPr>
              <w:t>Differentiated outputs e.g. cartoon strip instead of written prose</w:t>
            </w:r>
          </w:p>
          <w:p w:rsidR="00B33B42" w:rsidRPr="00177651" w:rsidRDefault="00B33B42" w:rsidP="00834A05">
            <w:pPr>
              <w:rPr>
                <w:color w:val="00B0F0"/>
                <w:sz w:val="20"/>
                <w:szCs w:val="20"/>
              </w:rPr>
            </w:pPr>
            <w:r w:rsidRPr="00177651">
              <w:rPr>
                <w:color w:val="00B0F0"/>
                <w:sz w:val="20"/>
                <w:szCs w:val="20"/>
              </w:rPr>
              <w:t>Increased visual aids/Modelling</w:t>
            </w:r>
          </w:p>
          <w:p w:rsidR="00B33B42" w:rsidRPr="00177651" w:rsidRDefault="00B33B42" w:rsidP="00834A05">
            <w:pPr>
              <w:rPr>
                <w:color w:val="00B0F0"/>
                <w:sz w:val="20"/>
                <w:szCs w:val="20"/>
              </w:rPr>
            </w:pPr>
            <w:r w:rsidRPr="00177651">
              <w:rPr>
                <w:color w:val="00B0F0"/>
                <w:sz w:val="20"/>
                <w:szCs w:val="20"/>
              </w:rPr>
              <w:t>Visual time tables</w:t>
            </w:r>
          </w:p>
          <w:p w:rsidR="00B33B42" w:rsidRPr="00177651" w:rsidRDefault="00B33B42" w:rsidP="00834A05">
            <w:pPr>
              <w:rPr>
                <w:color w:val="00B0F0"/>
                <w:sz w:val="20"/>
                <w:szCs w:val="20"/>
              </w:rPr>
            </w:pPr>
            <w:r w:rsidRPr="00177651">
              <w:rPr>
                <w:color w:val="00B0F0"/>
                <w:sz w:val="20"/>
                <w:szCs w:val="20"/>
              </w:rPr>
              <w:t>Use of symbols</w:t>
            </w:r>
          </w:p>
          <w:p w:rsidR="00B33B42" w:rsidRPr="00177651" w:rsidRDefault="00B33B42" w:rsidP="00834A05">
            <w:pPr>
              <w:rPr>
                <w:color w:val="00B0F0"/>
                <w:sz w:val="20"/>
                <w:szCs w:val="20"/>
              </w:rPr>
            </w:pPr>
            <w:r w:rsidRPr="00177651">
              <w:rPr>
                <w:color w:val="00B0F0"/>
                <w:sz w:val="20"/>
                <w:szCs w:val="20"/>
              </w:rPr>
              <w:t>Change in seating plans</w:t>
            </w:r>
          </w:p>
          <w:p w:rsidR="00B33B42" w:rsidRPr="00177651" w:rsidRDefault="00B33B42" w:rsidP="00834A05">
            <w:pPr>
              <w:rPr>
                <w:color w:val="00B0F0"/>
                <w:sz w:val="20"/>
                <w:szCs w:val="20"/>
              </w:rPr>
            </w:pPr>
            <w:r w:rsidRPr="00177651">
              <w:rPr>
                <w:color w:val="00B0F0"/>
                <w:sz w:val="20"/>
                <w:szCs w:val="20"/>
              </w:rPr>
              <w:t>TA support in class</w:t>
            </w:r>
          </w:p>
          <w:p w:rsidR="00B33B42" w:rsidRPr="00177651" w:rsidRDefault="00B33B42" w:rsidP="00834A05">
            <w:pPr>
              <w:rPr>
                <w:color w:val="00B0F0"/>
                <w:sz w:val="20"/>
                <w:szCs w:val="20"/>
              </w:rPr>
            </w:pPr>
            <w:r w:rsidRPr="00177651">
              <w:rPr>
                <w:color w:val="00B0F0"/>
                <w:sz w:val="20"/>
                <w:szCs w:val="20"/>
              </w:rPr>
              <w:t>Access to ICT</w:t>
            </w:r>
          </w:p>
          <w:p w:rsidR="00B33B42" w:rsidRPr="00177651" w:rsidRDefault="00B33B42" w:rsidP="00834A05">
            <w:pPr>
              <w:rPr>
                <w:color w:val="00B0F0"/>
                <w:sz w:val="20"/>
                <w:szCs w:val="20"/>
              </w:rPr>
            </w:pPr>
            <w:r w:rsidRPr="00177651">
              <w:rPr>
                <w:color w:val="00B0F0"/>
                <w:sz w:val="20"/>
                <w:szCs w:val="20"/>
              </w:rPr>
              <w:t>Team Teach/Modelling</w:t>
            </w:r>
          </w:p>
          <w:p w:rsidR="00B33B42" w:rsidRPr="00177651" w:rsidRDefault="00B33B42" w:rsidP="00834A05">
            <w:pPr>
              <w:rPr>
                <w:color w:val="00B0F0"/>
                <w:sz w:val="20"/>
                <w:szCs w:val="20"/>
              </w:rPr>
            </w:pPr>
            <w:r w:rsidRPr="00177651">
              <w:rPr>
                <w:color w:val="00B0F0"/>
                <w:sz w:val="20"/>
                <w:szCs w:val="20"/>
              </w:rPr>
              <w:t>Access to whole school homework clubs</w:t>
            </w:r>
          </w:p>
          <w:p w:rsidR="00B33B42" w:rsidRPr="00177651" w:rsidRDefault="00B33B42" w:rsidP="00834A05">
            <w:pPr>
              <w:rPr>
                <w:color w:val="00B0F0"/>
                <w:sz w:val="20"/>
                <w:szCs w:val="20"/>
              </w:rPr>
            </w:pPr>
            <w:r w:rsidRPr="00177651">
              <w:rPr>
                <w:color w:val="00B0F0"/>
                <w:sz w:val="20"/>
                <w:szCs w:val="20"/>
              </w:rPr>
              <w:t>Revision Classes</w:t>
            </w:r>
          </w:p>
          <w:p w:rsidR="00B33B42" w:rsidRPr="00177651" w:rsidRDefault="00B33B42" w:rsidP="00834A05">
            <w:pPr>
              <w:rPr>
                <w:color w:val="00B0F0"/>
                <w:sz w:val="20"/>
                <w:szCs w:val="20"/>
              </w:rPr>
            </w:pPr>
            <w:r w:rsidRPr="00177651">
              <w:rPr>
                <w:color w:val="00B0F0"/>
                <w:sz w:val="20"/>
                <w:szCs w:val="20"/>
              </w:rPr>
              <w:t>Informative Assessment of progress</w:t>
            </w:r>
          </w:p>
          <w:p w:rsidR="00B33B42" w:rsidRPr="00177651" w:rsidRDefault="00B33B42" w:rsidP="00834A05">
            <w:pPr>
              <w:rPr>
                <w:color w:val="00B0F0"/>
                <w:sz w:val="20"/>
                <w:szCs w:val="20"/>
              </w:rPr>
            </w:pPr>
            <w:r w:rsidRPr="00177651">
              <w:rPr>
                <w:color w:val="00B0F0"/>
                <w:sz w:val="20"/>
                <w:szCs w:val="20"/>
              </w:rPr>
              <w:t>Exam concessions</w:t>
            </w:r>
          </w:p>
          <w:p w:rsidR="00B33B42" w:rsidRPr="00177651" w:rsidRDefault="00B33B42" w:rsidP="00834A05">
            <w:pPr>
              <w:rPr>
                <w:color w:val="FF00FF"/>
                <w:sz w:val="20"/>
                <w:szCs w:val="20"/>
              </w:rPr>
            </w:pPr>
            <w:r w:rsidRPr="00177651">
              <w:rPr>
                <w:color w:val="FF00FF"/>
                <w:sz w:val="20"/>
                <w:szCs w:val="20"/>
              </w:rPr>
              <w:t>Accelerated Reader</w:t>
            </w:r>
          </w:p>
          <w:p w:rsidR="00B33B42" w:rsidRPr="00177651" w:rsidRDefault="00B33B42" w:rsidP="00834A05">
            <w:pPr>
              <w:rPr>
                <w:color w:val="00B0F0"/>
                <w:sz w:val="20"/>
                <w:szCs w:val="20"/>
              </w:rPr>
            </w:pPr>
            <w:r w:rsidRPr="00177651">
              <w:rPr>
                <w:color w:val="00B0F0"/>
                <w:sz w:val="20"/>
                <w:szCs w:val="20"/>
              </w:rPr>
              <w:t>Key Words Wall/Mats</w:t>
            </w:r>
          </w:p>
          <w:p w:rsidR="00B33B42" w:rsidRPr="00177651" w:rsidRDefault="00B33B42" w:rsidP="00834A05">
            <w:pPr>
              <w:rPr>
                <w:color w:val="00B0F0"/>
                <w:sz w:val="20"/>
                <w:szCs w:val="20"/>
              </w:rPr>
            </w:pPr>
            <w:r w:rsidRPr="00177651">
              <w:rPr>
                <w:color w:val="00B0F0"/>
                <w:sz w:val="20"/>
                <w:szCs w:val="20"/>
              </w:rPr>
              <w:t>Environmental Clues e.g. location signs/colours</w:t>
            </w:r>
          </w:p>
          <w:p w:rsidR="00B33B42" w:rsidRPr="00177651" w:rsidRDefault="00B33B42" w:rsidP="00834A05">
            <w:pPr>
              <w:rPr>
                <w:color w:val="00B0F0"/>
                <w:sz w:val="20"/>
                <w:szCs w:val="20"/>
              </w:rPr>
            </w:pPr>
            <w:r w:rsidRPr="00177651">
              <w:rPr>
                <w:color w:val="00B0F0"/>
                <w:sz w:val="20"/>
                <w:szCs w:val="20"/>
              </w:rPr>
              <w:t>Classroom quiet corner</w:t>
            </w:r>
          </w:p>
          <w:p w:rsidR="00B33B42" w:rsidRPr="00177651" w:rsidRDefault="00B33B42" w:rsidP="00834A05">
            <w:pPr>
              <w:rPr>
                <w:color w:val="00B0F0"/>
                <w:sz w:val="20"/>
                <w:szCs w:val="20"/>
              </w:rPr>
            </w:pPr>
            <w:r w:rsidRPr="00177651">
              <w:rPr>
                <w:color w:val="00B0F0"/>
                <w:sz w:val="20"/>
                <w:szCs w:val="20"/>
              </w:rPr>
              <w:t>Reading/Spelling Buddy</w:t>
            </w:r>
          </w:p>
          <w:p w:rsidR="00B33B42" w:rsidRPr="00177651" w:rsidRDefault="00B33B42" w:rsidP="00834A05">
            <w:pPr>
              <w:rPr>
                <w:color w:val="00B0F0"/>
                <w:sz w:val="20"/>
                <w:szCs w:val="20"/>
              </w:rPr>
            </w:pPr>
            <w:r w:rsidRPr="00177651">
              <w:rPr>
                <w:color w:val="00B0F0"/>
                <w:sz w:val="20"/>
                <w:szCs w:val="20"/>
              </w:rPr>
              <w:t>Numeracy Buddy</w:t>
            </w:r>
          </w:p>
          <w:p w:rsidR="00B33B42" w:rsidRPr="00177651" w:rsidRDefault="00B33B42" w:rsidP="00834A05">
            <w:pPr>
              <w:rPr>
                <w:color w:val="00B0F0"/>
                <w:sz w:val="20"/>
                <w:szCs w:val="20"/>
              </w:rPr>
            </w:pPr>
            <w:r w:rsidRPr="00177651">
              <w:rPr>
                <w:color w:val="00B0F0"/>
                <w:sz w:val="20"/>
                <w:szCs w:val="20"/>
              </w:rPr>
              <w:t>Homework Buddy</w:t>
            </w:r>
          </w:p>
          <w:p w:rsidR="00B33B42" w:rsidRPr="00177651" w:rsidRDefault="00B33B42" w:rsidP="00834A05">
            <w:pPr>
              <w:rPr>
                <w:color w:val="00B0F0"/>
                <w:sz w:val="20"/>
                <w:szCs w:val="20"/>
              </w:rPr>
            </w:pPr>
            <w:r w:rsidRPr="00177651">
              <w:rPr>
                <w:color w:val="00B0F0"/>
                <w:sz w:val="20"/>
                <w:szCs w:val="20"/>
              </w:rPr>
              <w:t>Core subject after school revision sessions</w:t>
            </w:r>
          </w:p>
          <w:p w:rsidR="00B33B42" w:rsidRPr="00177651" w:rsidRDefault="00B33B42" w:rsidP="00834A05">
            <w:pPr>
              <w:rPr>
                <w:color w:val="00B0F0"/>
                <w:sz w:val="20"/>
                <w:szCs w:val="20"/>
              </w:rPr>
            </w:pPr>
            <w:r w:rsidRPr="00177651">
              <w:rPr>
                <w:color w:val="00B0F0"/>
                <w:sz w:val="20"/>
                <w:szCs w:val="20"/>
              </w:rPr>
              <w:t>Easter School</w:t>
            </w:r>
          </w:p>
          <w:p w:rsidR="00B33B42" w:rsidRPr="00177651" w:rsidRDefault="00B33B42" w:rsidP="00834A05">
            <w:pPr>
              <w:rPr>
                <w:color w:val="00B0F0"/>
                <w:sz w:val="20"/>
                <w:szCs w:val="20"/>
              </w:rPr>
            </w:pPr>
            <w:r w:rsidRPr="00177651">
              <w:rPr>
                <w:color w:val="00B0F0"/>
                <w:sz w:val="20"/>
                <w:szCs w:val="20"/>
              </w:rPr>
              <w:t>Allowance of extra time to complete tasks</w:t>
            </w:r>
          </w:p>
          <w:p w:rsidR="00B33B42" w:rsidRPr="00177651" w:rsidRDefault="00B33B42" w:rsidP="00834A05">
            <w:pPr>
              <w:rPr>
                <w:sz w:val="20"/>
                <w:szCs w:val="20"/>
              </w:rPr>
            </w:pPr>
          </w:p>
          <w:p w:rsidR="00B33B42" w:rsidRPr="00177651" w:rsidRDefault="00B33B42" w:rsidP="00834A05">
            <w:pPr>
              <w:rPr>
                <w:sz w:val="20"/>
                <w:szCs w:val="20"/>
              </w:rPr>
            </w:pPr>
          </w:p>
          <w:p w:rsidR="00B33B42" w:rsidRPr="00177651" w:rsidRDefault="00B33B42" w:rsidP="00834A05">
            <w:pPr>
              <w:rPr>
                <w:sz w:val="20"/>
                <w:szCs w:val="20"/>
              </w:rPr>
            </w:pPr>
          </w:p>
        </w:tc>
        <w:tc>
          <w:tcPr>
            <w:tcW w:w="4105" w:type="dxa"/>
            <w:gridSpan w:val="2"/>
          </w:tcPr>
          <w:p w:rsidR="00B33B42" w:rsidRPr="00177651" w:rsidRDefault="00B33B42" w:rsidP="00834A05">
            <w:pPr>
              <w:rPr>
                <w:b/>
                <w:sz w:val="20"/>
                <w:szCs w:val="20"/>
                <w:u w:val="single"/>
              </w:rPr>
            </w:pPr>
            <w:r w:rsidRPr="00177651">
              <w:rPr>
                <w:b/>
                <w:sz w:val="20"/>
                <w:szCs w:val="20"/>
                <w:u w:val="single"/>
              </w:rPr>
              <w:t>Quality First Teaching:</w:t>
            </w:r>
          </w:p>
          <w:p w:rsidR="00B33B42" w:rsidRPr="00177651" w:rsidRDefault="00B33B42" w:rsidP="00834A05">
            <w:pPr>
              <w:rPr>
                <w:color w:val="00B0F0"/>
                <w:sz w:val="20"/>
                <w:szCs w:val="20"/>
              </w:rPr>
            </w:pPr>
            <w:r w:rsidRPr="00177651">
              <w:rPr>
                <w:color w:val="00B0F0"/>
                <w:sz w:val="20"/>
                <w:szCs w:val="20"/>
              </w:rPr>
              <w:t>Motivation – ensure success ‘Age and stage appropriate Learning tasks</w:t>
            </w:r>
          </w:p>
          <w:p w:rsidR="00B33B42" w:rsidRPr="00177651" w:rsidRDefault="00B33B42" w:rsidP="00834A05">
            <w:pPr>
              <w:rPr>
                <w:color w:val="00B0F0"/>
                <w:sz w:val="20"/>
                <w:szCs w:val="20"/>
              </w:rPr>
            </w:pPr>
            <w:r w:rsidRPr="00177651">
              <w:rPr>
                <w:color w:val="00B0F0"/>
                <w:sz w:val="20"/>
                <w:szCs w:val="20"/>
              </w:rPr>
              <w:t>Whole School and class reward system</w:t>
            </w:r>
          </w:p>
          <w:p w:rsidR="00B33B42" w:rsidRPr="00177651" w:rsidRDefault="00B33B42" w:rsidP="00834A05">
            <w:pPr>
              <w:rPr>
                <w:color w:val="00B0F0"/>
                <w:sz w:val="20"/>
                <w:szCs w:val="20"/>
              </w:rPr>
            </w:pPr>
            <w:r w:rsidRPr="00177651">
              <w:rPr>
                <w:color w:val="00B0F0"/>
                <w:sz w:val="20"/>
                <w:szCs w:val="20"/>
              </w:rPr>
              <w:t>Whole school/class rules</w:t>
            </w:r>
          </w:p>
          <w:p w:rsidR="00B33B42" w:rsidRPr="00177651" w:rsidRDefault="00B33B42" w:rsidP="00834A05">
            <w:pPr>
              <w:rPr>
                <w:color w:val="00B0F0"/>
                <w:sz w:val="20"/>
                <w:szCs w:val="20"/>
              </w:rPr>
            </w:pPr>
            <w:r w:rsidRPr="00177651">
              <w:rPr>
                <w:color w:val="00B0F0"/>
                <w:sz w:val="20"/>
                <w:szCs w:val="20"/>
              </w:rPr>
              <w:t>Whole school policy for behaviour</w:t>
            </w:r>
          </w:p>
          <w:p w:rsidR="00B33B42" w:rsidRPr="00177651" w:rsidRDefault="00B33B42" w:rsidP="00834A05">
            <w:pPr>
              <w:rPr>
                <w:color w:val="00B0F0"/>
                <w:sz w:val="20"/>
                <w:szCs w:val="20"/>
              </w:rPr>
            </w:pPr>
            <w:r w:rsidRPr="00177651">
              <w:rPr>
                <w:color w:val="00B0F0"/>
                <w:sz w:val="20"/>
                <w:szCs w:val="20"/>
              </w:rPr>
              <w:t>catch being good’</w:t>
            </w:r>
          </w:p>
          <w:p w:rsidR="00B33B42" w:rsidRPr="00177651" w:rsidRDefault="00B33B42" w:rsidP="00834A05">
            <w:pPr>
              <w:rPr>
                <w:color w:val="00B0F0"/>
                <w:sz w:val="20"/>
                <w:szCs w:val="20"/>
              </w:rPr>
            </w:pPr>
            <w:r w:rsidRPr="00177651">
              <w:rPr>
                <w:color w:val="00B0F0"/>
                <w:sz w:val="20"/>
                <w:szCs w:val="20"/>
              </w:rPr>
              <w:t>Use of praise and reward</w:t>
            </w:r>
          </w:p>
          <w:p w:rsidR="00B33B42" w:rsidRPr="00177651" w:rsidRDefault="00B33B42" w:rsidP="00834A05">
            <w:pPr>
              <w:rPr>
                <w:color w:val="00B0F0"/>
                <w:sz w:val="20"/>
                <w:szCs w:val="20"/>
              </w:rPr>
            </w:pPr>
            <w:r w:rsidRPr="00177651">
              <w:rPr>
                <w:color w:val="00B0F0"/>
                <w:sz w:val="20"/>
                <w:szCs w:val="20"/>
              </w:rPr>
              <w:t>Signals for sound level/change of activity</w:t>
            </w:r>
          </w:p>
          <w:p w:rsidR="00B33B42" w:rsidRPr="00177651" w:rsidRDefault="00B33B42" w:rsidP="00834A05">
            <w:pPr>
              <w:rPr>
                <w:color w:val="00B0F0"/>
                <w:sz w:val="20"/>
                <w:szCs w:val="20"/>
              </w:rPr>
            </w:pPr>
            <w:r w:rsidRPr="00177651">
              <w:rPr>
                <w:color w:val="00B0F0"/>
                <w:sz w:val="20"/>
                <w:szCs w:val="20"/>
              </w:rPr>
              <w:t>Positive feedback/non-verbal/Post its</w:t>
            </w:r>
          </w:p>
          <w:p w:rsidR="00B33B42" w:rsidRPr="00177651" w:rsidRDefault="00B33B42" w:rsidP="00834A05">
            <w:pPr>
              <w:rPr>
                <w:color w:val="00B0F0"/>
                <w:sz w:val="20"/>
                <w:szCs w:val="20"/>
              </w:rPr>
            </w:pPr>
            <w:r w:rsidRPr="00177651">
              <w:rPr>
                <w:color w:val="00B0F0"/>
                <w:sz w:val="20"/>
                <w:szCs w:val="20"/>
              </w:rPr>
              <w:t>Change in seating plans</w:t>
            </w:r>
          </w:p>
          <w:p w:rsidR="00B33B42" w:rsidRPr="00177651" w:rsidRDefault="00B33B42" w:rsidP="00834A05">
            <w:pPr>
              <w:rPr>
                <w:color w:val="00B0F0"/>
                <w:sz w:val="20"/>
                <w:szCs w:val="20"/>
              </w:rPr>
            </w:pPr>
            <w:r w:rsidRPr="00177651">
              <w:rPr>
                <w:color w:val="00B0F0"/>
                <w:sz w:val="20"/>
                <w:szCs w:val="20"/>
              </w:rPr>
              <w:t>TA support in class</w:t>
            </w:r>
          </w:p>
          <w:p w:rsidR="00B33B42" w:rsidRPr="00177651" w:rsidRDefault="00B33B42" w:rsidP="00834A05">
            <w:pPr>
              <w:rPr>
                <w:color w:val="00B0F0"/>
                <w:sz w:val="20"/>
                <w:szCs w:val="20"/>
              </w:rPr>
            </w:pPr>
            <w:r w:rsidRPr="00177651">
              <w:rPr>
                <w:color w:val="00B0F0"/>
                <w:sz w:val="20"/>
                <w:szCs w:val="20"/>
              </w:rPr>
              <w:t>Access to ICT</w:t>
            </w:r>
          </w:p>
          <w:p w:rsidR="00B33B42" w:rsidRPr="00177651" w:rsidRDefault="00B33B42" w:rsidP="00834A05">
            <w:pPr>
              <w:rPr>
                <w:color w:val="00B0F0"/>
                <w:sz w:val="20"/>
                <w:szCs w:val="20"/>
              </w:rPr>
            </w:pPr>
            <w:r w:rsidRPr="00177651">
              <w:rPr>
                <w:color w:val="00B0F0"/>
                <w:sz w:val="20"/>
                <w:szCs w:val="20"/>
              </w:rPr>
              <w:t>Team Teach/Modelling</w:t>
            </w:r>
          </w:p>
          <w:p w:rsidR="00B33B42" w:rsidRPr="00177651" w:rsidRDefault="00B33B42" w:rsidP="00834A05">
            <w:pPr>
              <w:rPr>
                <w:color w:val="00B0F0"/>
                <w:sz w:val="20"/>
                <w:szCs w:val="20"/>
              </w:rPr>
            </w:pPr>
            <w:r w:rsidRPr="00177651">
              <w:rPr>
                <w:color w:val="00B0F0"/>
                <w:sz w:val="20"/>
                <w:szCs w:val="20"/>
              </w:rPr>
              <w:t>Access to whole school homework clubs</w:t>
            </w:r>
          </w:p>
          <w:p w:rsidR="00B33B42" w:rsidRPr="00177651" w:rsidRDefault="00B33B42" w:rsidP="00834A05">
            <w:pPr>
              <w:rPr>
                <w:color w:val="00B0F0"/>
                <w:sz w:val="20"/>
                <w:szCs w:val="20"/>
              </w:rPr>
            </w:pPr>
            <w:r w:rsidRPr="00177651">
              <w:rPr>
                <w:color w:val="00B0F0"/>
                <w:sz w:val="20"/>
                <w:szCs w:val="20"/>
              </w:rPr>
              <w:t>Revision Classes</w:t>
            </w:r>
          </w:p>
          <w:p w:rsidR="00B33B42" w:rsidRPr="00177651" w:rsidRDefault="00B33B42" w:rsidP="00834A05">
            <w:pPr>
              <w:rPr>
                <w:color w:val="00B0F0"/>
                <w:sz w:val="20"/>
                <w:szCs w:val="20"/>
              </w:rPr>
            </w:pPr>
            <w:r w:rsidRPr="00177651">
              <w:rPr>
                <w:color w:val="00B0F0"/>
                <w:sz w:val="20"/>
                <w:szCs w:val="20"/>
              </w:rPr>
              <w:t>Informative Assessment of progress</w:t>
            </w:r>
          </w:p>
          <w:p w:rsidR="00B33B42" w:rsidRPr="00177651" w:rsidRDefault="00B33B42" w:rsidP="00834A05">
            <w:pPr>
              <w:rPr>
                <w:color w:val="00B0F0"/>
                <w:sz w:val="20"/>
                <w:szCs w:val="20"/>
              </w:rPr>
            </w:pPr>
            <w:r w:rsidRPr="00177651">
              <w:rPr>
                <w:color w:val="00B0F0"/>
                <w:sz w:val="20"/>
                <w:szCs w:val="20"/>
              </w:rPr>
              <w:t>Exam concessions</w:t>
            </w:r>
          </w:p>
          <w:p w:rsidR="00B33B42" w:rsidRPr="00177651" w:rsidRDefault="00B33B42" w:rsidP="00834A05">
            <w:pPr>
              <w:rPr>
                <w:color w:val="FF00FF"/>
                <w:sz w:val="20"/>
                <w:szCs w:val="20"/>
              </w:rPr>
            </w:pPr>
            <w:r w:rsidRPr="00177651">
              <w:rPr>
                <w:color w:val="FF00FF"/>
                <w:sz w:val="20"/>
                <w:szCs w:val="20"/>
              </w:rPr>
              <w:t>Accelerated Reader</w:t>
            </w:r>
          </w:p>
          <w:p w:rsidR="00B33B42" w:rsidRPr="00177651" w:rsidRDefault="00B33B42" w:rsidP="00834A05">
            <w:pPr>
              <w:rPr>
                <w:color w:val="00B0F0"/>
                <w:sz w:val="20"/>
                <w:szCs w:val="20"/>
              </w:rPr>
            </w:pPr>
            <w:r w:rsidRPr="00177651">
              <w:rPr>
                <w:color w:val="00B0F0"/>
                <w:sz w:val="20"/>
                <w:szCs w:val="20"/>
              </w:rPr>
              <w:t>Lunch time club</w:t>
            </w:r>
          </w:p>
          <w:p w:rsidR="00B33B42" w:rsidRPr="00177651" w:rsidRDefault="00B33B42" w:rsidP="00834A05">
            <w:pPr>
              <w:rPr>
                <w:color w:val="00B0F0"/>
                <w:sz w:val="20"/>
                <w:szCs w:val="20"/>
              </w:rPr>
            </w:pPr>
            <w:r w:rsidRPr="00177651">
              <w:rPr>
                <w:color w:val="00B0F0"/>
                <w:sz w:val="20"/>
                <w:szCs w:val="20"/>
              </w:rPr>
              <w:t>Risk Assessment for self-harming</w:t>
            </w:r>
          </w:p>
          <w:p w:rsidR="00B33B42" w:rsidRPr="00177651" w:rsidRDefault="00B33B42" w:rsidP="00834A05">
            <w:pPr>
              <w:rPr>
                <w:color w:val="00B0F0"/>
                <w:sz w:val="20"/>
                <w:szCs w:val="20"/>
              </w:rPr>
            </w:pPr>
            <w:r w:rsidRPr="00177651">
              <w:rPr>
                <w:color w:val="00B0F0"/>
                <w:sz w:val="20"/>
                <w:szCs w:val="20"/>
              </w:rPr>
              <w:t>Peer Buddy</w:t>
            </w:r>
          </w:p>
          <w:p w:rsidR="00B33B42" w:rsidRPr="00177651" w:rsidRDefault="00B33B42" w:rsidP="00834A05">
            <w:pPr>
              <w:rPr>
                <w:color w:val="00B0F0"/>
                <w:sz w:val="20"/>
                <w:szCs w:val="20"/>
              </w:rPr>
            </w:pPr>
            <w:r w:rsidRPr="00177651">
              <w:rPr>
                <w:color w:val="00B0F0"/>
                <w:sz w:val="20"/>
                <w:szCs w:val="20"/>
              </w:rPr>
              <w:t>PCSO</w:t>
            </w:r>
          </w:p>
          <w:p w:rsidR="00B33B42" w:rsidRPr="00177651" w:rsidRDefault="00B33B42" w:rsidP="00834A05">
            <w:pPr>
              <w:rPr>
                <w:color w:val="00B0F0"/>
                <w:sz w:val="20"/>
                <w:szCs w:val="20"/>
              </w:rPr>
            </w:pPr>
            <w:r w:rsidRPr="00177651">
              <w:rPr>
                <w:color w:val="00B0F0"/>
                <w:sz w:val="20"/>
                <w:szCs w:val="20"/>
              </w:rPr>
              <w:t>Core subject after school revision sessions</w:t>
            </w:r>
          </w:p>
          <w:p w:rsidR="00B33B42" w:rsidRPr="00177651" w:rsidRDefault="00B33B42" w:rsidP="00834A05">
            <w:pPr>
              <w:rPr>
                <w:color w:val="00B0F0"/>
                <w:sz w:val="20"/>
                <w:szCs w:val="20"/>
              </w:rPr>
            </w:pPr>
            <w:r w:rsidRPr="00177651">
              <w:rPr>
                <w:color w:val="00B0F0"/>
                <w:sz w:val="20"/>
                <w:szCs w:val="20"/>
              </w:rPr>
              <w:t>Easter School</w:t>
            </w:r>
          </w:p>
          <w:p w:rsidR="00B33B42" w:rsidRPr="00177651" w:rsidRDefault="00B33B42" w:rsidP="00834A05">
            <w:pPr>
              <w:rPr>
                <w:sz w:val="20"/>
                <w:szCs w:val="20"/>
              </w:rPr>
            </w:pPr>
          </w:p>
          <w:p w:rsidR="00B33B42" w:rsidRPr="00177651" w:rsidRDefault="00B33B42" w:rsidP="00834A05">
            <w:pPr>
              <w:rPr>
                <w:sz w:val="20"/>
                <w:szCs w:val="20"/>
              </w:rPr>
            </w:pPr>
          </w:p>
          <w:p w:rsidR="00B33B42" w:rsidRPr="00177651" w:rsidRDefault="00B33B42" w:rsidP="00834A05">
            <w:pPr>
              <w:rPr>
                <w:sz w:val="20"/>
                <w:szCs w:val="20"/>
              </w:rPr>
            </w:pPr>
          </w:p>
          <w:p w:rsidR="00B33B42" w:rsidRPr="00177651" w:rsidRDefault="00B33B42" w:rsidP="00834A05">
            <w:pPr>
              <w:rPr>
                <w:sz w:val="20"/>
                <w:szCs w:val="20"/>
              </w:rPr>
            </w:pPr>
          </w:p>
          <w:p w:rsidR="00B33B42" w:rsidRPr="00177651" w:rsidRDefault="00B33B42" w:rsidP="00834A05">
            <w:pPr>
              <w:rPr>
                <w:sz w:val="20"/>
                <w:szCs w:val="20"/>
              </w:rPr>
            </w:pPr>
          </w:p>
        </w:tc>
        <w:tc>
          <w:tcPr>
            <w:tcW w:w="3395" w:type="dxa"/>
          </w:tcPr>
          <w:p w:rsidR="00B33B42" w:rsidRPr="00177651" w:rsidRDefault="00B33B42" w:rsidP="00834A05">
            <w:pPr>
              <w:rPr>
                <w:b/>
                <w:sz w:val="20"/>
                <w:szCs w:val="20"/>
                <w:u w:val="single"/>
              </w:rPr>
            </w:pPr>
            <w:r w:rsidRPr="00177651">
              <w:rPr>
                <w:b/>
                <w:sz w:val="20"/>
                <w:szCs w:val="20"/>
                <w:u w:val="single"/>
              </w:rPr>
              <w:t>Quality First Teaching:</w:t>
            </w:r>
          </w:p>
          <w:p w:rsidR="00B33B42" w:rsidRPr="00177651" w:rsidRDefault="00B33B42" w:rsidP="00834A05">
            <w:pPr>
              <w:rPr>
                <w:color w:val="00B0F0"/>
                <w:sz w:val="20"/>
                <w:szCs w:val="20"/>
              </w:rPr>
            </w:pPr>
            <w:r w:rsidRPr="00177651">
              <w:rPr>
                <w:color w:val="00B0F0"/>
                <w:sz w:val="20"/>
                <w:szCs w:val="20"/>
              </w:rPr>
              <w:t>Flexible teaching arrangements i.e. impaired pupil to be available to move at will to access lesson</w:t>
            </w:r>
          </w:p>
          <w:p w:rsidR="00B33B42" w:rsidRPr="00177651" w:rsidRDefault="00B33B42" w:rsidP="00834A05">
            <w:pPr>
              <w:rPr>
                <w:color w:val="00B0F0"/>
                <w:sz w:val="20"/>
                <w:szCs w:val="20"/>
              </w:rPr>
            </w:pPr>
            <w:r w:rsidRPr="00177651">
              <w:rPr>
                <w:color w:val="00B0F0"/>
                <w:sz w:val="20"/>
                <w:szCs w:val="20"/>
              </w:rPr>
              <w:t>Teacher/Staff awareness of impairment i.e. not covering mouth when talking to a hearing impaired child/light implications for visually impaired and lip readers</w:t>
            </w:r>
          </w:p>
          <w:p w:rsidR="00B33B42" w:rsidRPr="00177651" w:rsidRDefault="00B33B42" w:rsidP="00834A05">
            <w:pPr>
              <w:rPr>
                <w:color w:val="00B0F0"/>
                <w:sz w:val="20"/>
                <w:szCs w:val="20"/>
              </w:rPr>
            </w:pPr>
            <w:r w:rsidRPr="00177651">
              <w:rPr>
                <w:color w:val="00B0F0"/>
                <w:sz w:val="20"/>
                <w:szCs w:val="20"/>
              </w:rPr>
              <w:t>Availability of resources i.e. writing slopes, laptops, oversized text or coloured paper</w:t>
            </w:r>
          </w:p>
          <w:p w:rsidR="00B33B42" w:rsidRPr="00177651" w:rsidRDefault="00B33B42" w:rsidP="00834A05">
            <w:pPr>
              <w:rPr>
                <w:color w:val="00B0F0"/>
                <w:sz w:val="20"/>
                <w:szCs w:val="20"/>
              </w:rPr>
            </w:pPr>
            <w:r w:rsidRPr="00177651">
              <w:rPr>
                <w:color w:val="00B0F0"/>
                <w:sz w:val="20"/>
                <w:szCs w:val="20"/>
              </w:rPr>
              <w:t>Enlarged worksheets/text books</w:t>
            </w:r>
          </w:p>
          <w:p w:rsidR="00B33B42" w:rsidRPr="00177651" w:rsidRDefault="00B33B42" w:rsidP="00834A05">
            <w:pPr>
              <w:rPr>
                <w:color w:val="00B0F0"/>
                <w:sz w:val="20"/>
                <w:szCs w:val="20"/>
              </w:rPr>
            </w:pPr>
            <w:r w:rsidRPr="00177651">
              <w:rPr>
                <w:color w:val="00B0F0"/>
                <w:sz w:val="20"/>
                <w:szCs w:val="20"/>
              </w:rPr>
              <w:t>Change in seating plans</w:t>
            </w:r>
          </w:p>
          <w:p w:rsidR="00B33B42" w:rsidRPr="00177651" w:rsidRDefault="00B33B42" w:rsidP="00834A05">
            <w:pPr>
              <w:rPr>
                <w:color w:val="00B0F0"/>
                <w:sz w:val="20"/>
                <w:szCs w:val="20"/>
              </w:rPr>
            </w:pPr>
            <w:r w:rsidRPr="00177651">
              <w:rPr>
                <w:color w:val="00B0F0"/>
                <w:sz w:val="20"/>
                <w:szCs w:val="20"/>
              </w:rPr>
              <w:t>Modified resources</w:t>
            </w:r>
          </w:p>
          <w:p w:rsidR="00B33B42" w:rsidRPr="00177651" w:rsidRDefault="00B33B42" w:rsidP="00834A05">
            <w:pPr>
              <w:rPr>
                <w:color w:val="00B0F0"/>
                <w:sz w:val="20"/>
                <w:szCs w:val="20"/>
              </w:rPr>
            </w:pPr>
            <w:r w:rsidRPr="00177651">
              <w:rPr>
                <w:color w:val="00B0F0"/>
                <w:sz w:val="20"/>
                <w:szCs w:val="20"/>
              </w:rPr>
              <w:t>Timetabling of classrooms</w:t>
            </w:r>
          </w:p>
          <w:p w:rsidR="00B33B42" w:rsidRPr="00177651" w:rsidRDefault="00B33B42" w:rsidP="00834A05">
            <w:pPr>
              <w:rPr>
                <w:color w:val="00B0F0"/>
                <w:sz w:val="20"/>
                <w:szCs w:val="20"/>
              </w:rPr>
            </w:pPr>
            <w:r w:rsidRPr="00177651">
              <w:rPr>
                <w:color w:val="00B0F0"/>
                <w:sz w:val="20"/>
                <w:szCs w:val="20"/>
              </w:rPr>
              <w:t>TA support in class</w:t>
            </w:r>
          </w:p>
          <w:p w:rsidR="00B33B42" w:rsidRPr="00177651" w:rsidRDefault="00B33B42" w:rsidP="00834A05">
            <w:pPr>
              <w:rPr>
                <w:color w:val="00B0F0"/>
                <w:sz w:val="20"/>
                <w:szCs w:val="20"/>
              </w:rPr>
            </w:pPr>
            <w:r w:rsidRPr="00177651">
              <w:rPr>
                <w:color w:val="00B0F0"/>
                <w:sz w:val="20"/>
                <w:szCs w:val="20"/>
              </w:rPr>
              <w:t>Access to ICT</w:t>
            </w:r>
          </w:p>
          <w:p w:rsidR="00B33B42" w:rsidRPr="00177651" w:rsidRDefault="00B33B42" w:rsidP="00834A05">
            <w:pPr>
              <w:rPr>
                <w:color w:val="00B0F0"/>
                <w:sz w:val="20"/>
                <w:szCs w:val="20"/>
              </w:rPr>
            </w:pPr>
            <w:r w:rsidRPr="00177651">
              <w:rPr>
                <w:color w:val="00B0F0"/>
                <w:sz w:val="20"/>
                <w:szCs w:val="20"/>
              </w:rPr>
              <w:t>Team Teach/Modelling</w:t>
            </w:r>
          </w:p>
          <w:p w:rsidR="00B33B42" w:rsidRPr="00177651" w:rsidRDefault="00B33B42" w:rsidP="00834A05">
            <w:pPr>
              <w:rPr>
                <w:color w:val="00B0F0"/>
                <w:sz w:val="20"/>
                <w:szCs w:val="20"/>
              </w:rPr>
            </w:pPr>
            <w:r w:rsidRPr="00177651">
              <w:rPr>
                <w:color w:val="00B0F0"/>
                <w:sz w:val="20"/>
                <w:szCs w:val="20"/>
              </w:rPr>
              <w:t>Access to whole school homework clubs</w:t>
            </w:r>
          </w:p>
          <w:p w:rsidR="00B33B42" w:rsidRPr="00177651" w:rsidRDefault="00B33B42" w:rsidP="00834A05">
            <w:pPr>
              <w:rPr>
                <w:color w:val="00B0F0"/>
                <w:sz w:val="20"/>
                <w:szCs w:val="20"/>
              </w:rPr>
            </w:pPr>
            <w:r w:rsidRPr="00177651">
              <w:rPr>
                <w:color w:val="00B0F0"/>
                <w:sz w:val="20"/>
                <w:szCs w:val="20"/>
              </w:rPr>
              <w:t>Revision Classes</w:t>
            </w:r>
          </w:p>
          <w:p w:rsidR="00B33B42" w:rsidRPr="00177651" w:rsidRDefault="00B33B42" w:rsidP="00834A05">
            <w:pPr>
              <w:rPr>
                <w:color w:val="00B0F0"/>
                <w:sz w:val="20"/>
                <w:szCs w:val="20"/>
              </w:rPr>
            </w:pPr>
            <w:r w:rsidRPr="00177651">
              <w:rPr>
                <w:color w:val="00B0F0"/>
                <w:sz w:val="20"/>
                <w:szCs w:val="20"/>
              </w:rPr>
              <w:t>Informative Assessment of progress</w:t>
            </w:r>
          </w:p>
          <w:p w:rsidR="00B33B42" w:rsidRPr="00177651" w:rsidRDefault="00B33B42" w:rsidP="00834A05">
            <w:pPr>
              <w:rPr>
                <w:color w:val="00B0F0"/>
                <w:sz w:val="20"/>
                <w:szCs w:val="20"/>
              </w:rPr>
            </w:pPr>
            <w:r w:rsidRPr="00177651">
              <w:rPr>
                <w:color w:val="00B0F0"/>
                <w:sz w:val="20"/>
                <w:szCs w:val="20"/>
              </w:rPr>
              <w:t>Exam concessions</w:t>
            </w:r>
          </w:p>
          <w:p w:rsidR="00B33B42" w:rsidRPr="00177651" w:rsidRDefault="00B33B42" w:rsidP="00834A05">
            <w:pPr>
              <w:rPr>
                <w:color w:val="FF00FF"/>
                <w:sz w:val="20"/>
                <w:szCs w:val="20"/>
              </w:rPr>
            </w:pPr>
            <w:r w:rsidRPr="00177651">
              <w:rPr>
                <w:color w:val="FF00FF"/>
                <w:sz w:val="20"/>
                <w:szCs w:val="20"/>
              </w:rPr>
              <w:t>Accelerated Reader</w:t>
            </w:r>
          </w:p>
          <w:p w:rsidR="00B33B42" w:rsidRPr="00177651" w:rsidRDefault="00B33B42" w:rsidP="00834A05">
            <w:pPr>
              <w:rPr>
                <w:color w:val="00B0F0"/>
                <w:sz w:val="20"/>
                <w:szCs w:val="20"/>
              </w:rPr>
            </w:pPr>
            <w:r w:rsidRPr="00177651">
              <w:rPr>
                <w:color w:val="00B0F0"/>
                <w:sz w:val="20"/>
                <w:szCs w:val="20"/>
              </w:rPr>
              <w:t>Improved accessibility of school buildings</w:t>
            </w:r>
          </w:p>
          <w:p w:rsidR="00B33B42" w:rsidRPr="00177651" w:rsidRDefault="00B33B42" w:rsidP="00834A05">
            <w:pPr>
              <w:rPr>
                <w:color w:val="00B0F0"/>
                <w:sz w:val="20"/>
                <w:szCs w:val="20"/>
              </w:rPr>
            </w:pPr>
            <w:r w:rsidRPr="00177651">
              <w:rPr>
                <w:color w:val="00B0F0"/>
                <w:sz w:val="20"/>
                <w:szCs w:val="20"/>
              </w:rPr>
              <w:t>Access lifts</w:t>
            </w:r>
          </w:p>
          <w:p w:rsidR="00B33B42" w:rsidRPr="00177651" w:rsidRDefault="00B33B42" w:rsidP="00834A05">
            <w:pPr>
              <w:rPr>
                <w:color w:val="00B0F0"/>
                <w:sz w:val="20"/>
                <w:szCs w:val="20"/>
              </w:rPr>
            </w:pPr>
            <w:r w:rsidRPr="00177651">
              <w:rPr>
                <w:color w:val="00B0F0"/>
                <w:sz w:val="20"/>
                <w:szCs w:val="20"/>
              </w:rPr>
              <w:t>Moving and handling training</w:t>
            </w:r>
          </w:p>
          <w:p w:rsidR="00B33B42" w:rsidRPr="00177651" w:rsidRDefault="00B33B42" w:rsidP="00834A05">
            <w:pPr>
              <w:rPr>
                <w:color w:val="00B0F0"/>
                <w:sz w:val="20"/>
                <w:szCs w:val="20"/>
              </w:rPr>
            </w:pPr>
            <w:r w:rsidRPr="00177651">
              <w:rPr>
                <w:color w:val="00B0F0"/>
                <w:sz w:val="20"/>
                <w:szCs w:val="20"/>
              </w:rPr>
              <w:t>Core subject after school revision sessions</w:t>
            </w:r>
          </w:p>
          <w:p w:rsidR="00B33B42" w:rsidRPr="00177651" w:rsidRDefault="00B33B42" w:rsidP="00834A05">
            <w:pPr>
              <w:rPr>
                <w:color w:val="00B0F0"/>
                <w:sz w:val="20"/>
                <w:szCs w:val="20"/>
              </w:rPr>
            </w:pPr>
            <w:r w:rsidRPr="00177651">
              <w:rPr>
                <w:color w:val="00B0F0"/>
                <w:sz w:val="20"/>
                <w:szCs w:val="20"/>
              </w:rPr>
              <w:t>Easter School</w:t>
            </w:r>
          </w:p>
          <w:p w:rsidR="00B33B42" w:rsidRPr="00177651" w:rsidRDefault="00B33B42" w:rsidP="00834A05">
            <w:pPr>
              <w:rPr>
                <w:sz w:val="20"/>
                <w:szCs w:val="20"/>
              </w:rPr>
            </w:pPr>
          </w:p>
          <w:p w:rsidR="00B33B42" w:rsidRPr="00177651" w:rsidRDefault="00B33B42" w:rsidP="00834A05">
            <w:pPr>
              <w:rPr>
                <w:sz w:val="20"/>
                <w:szCs w:val="20"/>
              </w:rPr>
            </w:pPr>
          </w:p>
        </w:tc>
      </w:tr>
      <w:tr w:rsidR="00B33B42" w:rsidTr="00834A05">
        <w:trPr>
          <w:trHeight w:val="3030"/>
        </w:trPr>
        <w:tc>
          <w:tcPr>
            <w:tcW w:w="1582" w:type="dxa"/>
          </w:tcPr>
          <w:p w:rsidR="00B33B42" w:rsidRPr="00C5121A" w:rsidRDefault="00B33B42" w:rsidP="00834A05">
            <w:pPr>
              <w:rPr>
                <w:b/>
                <w:u w:val="single"/>
              </w:rPr>
            </w:pPr>
            <w:r w:rsidRPr="00C5121A">
              <w:rPr>
                <w:b/>
                <w:u w:val="single"/>
              </w:rPr>
              <w:lastRenderedPageBreak/>
              <w:t>Planning, Resources and Considerations</w:t>
            </w:r>
          </w:p>
        </w:tc>
        <w:tc>
          <w:tcPr>
            <w:tcW w:w="14437" w:type="dxa"/>
            <w:gridSpan w:val="5"/>
          </w:tcPr>
          <w:p w:rsidR="00B33B42" w:rsidRDefault="00B33B42" w:rsidP="00834A05">
            <w:r>
              <w:t>High expectations</w:t>
            </w:r>
          </w:p>
          <w:p w:rsidR="00B33B42" w:rsidRDefault="00B33B42" w:rsidP="00834A05">
            <w:r>
              <w:t>Comfortable/welcoming environment</w:t>
            </w:r>
          </w:p>
          <w:p w:rsidR="00B33B42" w:rsidRDefault="00B33B42" w:rsidP="00834A05">
            <w:r>
              <w:t>Differentiation/learning styles</w:t>
            </w:r>
          </w:p>
          <w:p w:rsidR="00B33B42" w:rsidRDefault="00B33B42" w:rsidP="00834A05">
            <w:r>
              <w:t>Alternative/extension tasks</w:t>
            </w:r>
          </w:p>
          <w:p w:rsidR="00B33B42" w:rsidRDefault="00B33B42" w:rsidP="00834A05">
            <w:r>
              <w:t>Plan for unstructured times</w:t>
            </w:r>
          </w:p>
          <w:p w:rsidR="00B33B42" w:rsidRDefault="00B33B42" w:rsidP="00834A05">
            <w:r>
              <w:t>Plan for cover/supply/transitions</w:t>
            </w:r>
          </w:p>
          <w:p w:rsidR="00B33B42" w:rsidRDefault="00B33B42" w:rsidP="00834A05">
            <w:r>
              <w:t>Plan for emergencies/crises</w:t>
            </w:r>
          </w:p>
          <w:p w:rsidR="00B33B42" w:rsidRDefault="00B33B42" w:rsidP="00834A05">
            <w:r>
              <w:t>Communication with/involvement of parents</w:t>
            </w:r>
          </w:p>
          <w:p w:rsidR="00B33B42" w:rsidRDefault="00B33B42" w:rsidP="00834A05">
            <w:r>
              <w:t>Appropriate and consistent use of consequences/sanctions</w:t>
            </w:r>
          </w:p>
          <w:p w:rsidR="00B33B42" w:rsidRDefault="00B33B42" w:rsidP="00834A05">
            <w:r>
              <w:t>Time to differentiate activities</w:t>
            </w:r>
          </w:p>
          <w:p w:rsidR="00B33B42" w:rsidRDefault="00B33B42" w:rsidP="00834A05">
            <w:r>
              <w:t>Purchase of appropriate/specialised resources</w:t>
            </w:r>
          </w:p>
          <w:p w:rsidR="00B33B42" w:rsidRDefault="00B33B42" w:rsidP="00834A05">
            <w:r>
              <w:t>Parents Evenings</w:t>
            </w:r>
          </w:p>
          <w:p w:rsidR="00B33B42" w:rsidRDefault="00B33B42" w:rsidP="00834A05">
            <w:r>
              <w:t>Report Writing</w:t>
            </w:r>
          </w:p>
          <w:p w:rsidR="00B33B42" w:rsidRDefault="00B33B42" w:rsidP="00834A05"/>
          <w:p w:rsidR="00B33B42" w:rsidRDefault="00B33B42" w:rsidP="00834A05"/>
          <w:p w:rsidR="00B33B42" w:rsidRDefault="00B33B42" w:rsidP="00834A05"/>
          <w:p w:rsidR="00B33B42" w:rsidRDefault="00B33B42" w:rsidP="00834A05"/>
          <w:p w:rsidR="00B33B42" w:rsidRDefault="00B33B42" w:rsidP="00834A05"/>
        </w:tc>
      </w:tr>
      <w:tr w:rsidR="00B33B42" w:rsidTr="00834A05">
        <w:tc>
          <w:tcPr>
            <w:tcW w:w="1582" w:type="dxa"/>
          </w:tcPr>
          <w:p w:rsidR="00B33B42" w:rsidRPr="00C5121A" w:rsidRDefault="00B33B42" w:rsidP="00834A05">
            <w:pPr>
              <w:rPr>
                <w:b/>
                <w:u w:val="single"/>
              </w:rPr>
            </w:pPr>
            <w:r w:rsidRPr="00C5121A">
              <w:rPr>
                <w:b/>
                <w:u w:val="single"/>
              </w:rPr>
              <w:t>Assessment and Monitoring</w:t>
            </w:r>
          </w:p>
        </w:tc>
        <w:tc>
          <w:tcPr>
            <w:tcW w:w="14437" w:type="dxa"/>
            <w:gridSpan w:val="5"/>
          </w:tcPr>
          <w:p w:rsidR="00B33B42" w:rsidRDefault="00B33B42" w:rsidP="00834A05">
            <w:r>
              <w:t>CATs (YR 7)</w:t>
            </w:r>
          </w:p>
          <w:p w:rsidR="00B33B42" w:rsidRDefault="00B33B42" w:rsidP="00834A05">
            <w:r>
              <w:t>Access Reading age tests – all years</w:t>
            </w:r>
          </w:p>
          <w:p w:rsidR="00B33B42" w:rsidRDefault="00B33B42" w:rsidP="00834A05">
            <w:r>
              <w:t>Spelling age tests – all years</w:t>
            </w:r>
          </w:p>
          <w:p w:rsidR="00B33B42" w:rsidRDefault="00B33B42" w:rsidP="00834A05">
            <w:r>
              <w:t>Whole School Data Capture</w:t>
            </w:r>
          </w:p>
          <w:p w:rsidR="00B33B42" w:rsidRDefault="00B33B42" w:rsidP="00834A05">
            <w:r>
              <w:t>Monitoring of data capture</w:t>
            </w:r>
          </w:p>
          <w:p w:rsidR="00B33B42" w:rsidRDefault="00B33B42" w:rsidP="00834A05">
            <w:r>
              <w:t>Lesson Observations</w:t>
            </w:r>
          </w:p>
          <w:p w:rsidR="00B33B42" w:rsidRDefault="00B33B42" w:rsidP="00834A05">
            <w:r>
              <w:t>Learning assessments</w:t>
            </w:r>
          </w:p>
          <w:p w:rsidR="00B33B42" w:rsidRDefault="00B33B42" w:rsidP="00834A05">
            <w:r>
              <w:t>Learning Walks</w:t>
            </w:r>
          </w:p>
          <w:p w:rsidR="00B33B42" w:rsidRDefault="00B33B42" w:rsidP="00834A05">
            <w:r>
              <w:t>Student Passports</w:t>
            </w:r>
          </w:p>
          <w:p w:rsidR="00B33B42" w:rsidRDefault="00B33B42" w:rsidP="00834A05">
            <w:r>
              <w:t>Whole School Data Capture</w:t>
            </w:r>
          </w:p>
          <w:p w:rsidR="00B33B42" w:rsidRDefault="00B33B42" w:rsidP="00834A05"/>
          <w:p w:rsidR="00B33B42" w:rsidRDefault="00B33B42" w:rsidP="00834A05"/>
          <w:p w:rsidR="00B33B42" w:rsidRDefault="00B33B42" w:rsidP="00834A05"/>
          <w:p w:rsidR="00B33B42" w:rsidRDefault="00B33B42" w:rsidP="00834A05"/>
          <w:p w:rsidR="00B33B42" w:rsidRDefault="00B33B42" w:rsidP="00834A05"/>
          <w:p w:rsidR="00B33B42" w:rsidRDefault="00B33B42" w:rsidP="00834A05"/>
          <w:p w:rsidR="00B33B42" w:rsidRDefault="00B33B42" w:rsidP="00834A05"/>
          <w:p w:rsidR="00B33B42" w:rsidRDefault="00B33B42" w:rsidP="00834A05"/>
          <w:p w:rsidR="00B33B42" w:rsidRDefault="00B33B42" w:rsidP="00834A05"/>
          <w:p w:rsidR="00B33B42" w:rsidRDefault="00B33B42" w:rsidP="00834A05"/>
          <w:p w:rsidR="00B33B42" w:rsidRDefault="00B33B42" w:rsidP="00834A05"/>
          <w:p w:rsidR="00B33B42" w:rsidRDefault="00B33B42" w:rsidP="00834A05"/>
        </w:tc>
      </w:tr>
      <w:tr w:rsidR="00B33B42" w:rsidTr="00834A05">
        <w:tc>
          <w:tcPr>
            <w:tcW w:w="1582" w:type="dxa"/>
          </w:tcPr>
          <w:p w:rsidR="00B33B42" w:rsidRPr="002B52A1" w:rsidRDefault="00B33B42" w:rsidP="00834A05">
            <w:pPr>
              <w:rPr>
                <w:b/>
                <w:sz w:val="40"/>
                <w:szCs w:val="40"/>
              </w:rPr>
            </w:pPr>
            <w:r>
              <w:rPr>
                <w:b/>
                <w:sz w:val="40"/>
                <w:szCs w:val="40"/>
              </w:rPr>
              <w:lastRenderedPageBreak/>
              <w:t>WAVE 2</w:t>
            </w:r>
          </w:p>
        </w:tc>
        <w:tc>
          <w:tcPr>
            <w:tcW w:w="3399" w:type="dxa"/>
          </w:tcPr>
          <w:p w:rsidR="00B33B42" w:rsidRPr="00C5121A" w:rsidRDefault="00B33B42" w:rsidP="00834A05">
            <w:pPr>
              <w:rPr>
                <w:b/>
                <w:u w:val="single"/>
              </w:rPr>
            </w:pPr>
            <w:r w:rsidRPr="00C5121A">
              <w:rPr>
                <w:b/>
                <w:u w:val="single"/>
              </w:rPr>
              <w:t>Cognition and Learning</w:t>
            </w:r>
          </w:p>
        </w:tc>
        <w:tc>
          <w:tcPr>
            <w:tcW w:w="3538" w:type="dxa"/>
          </w:tcPr>
          <w:p w:rsidR="00B33B42" w:rsidRPr="00C5121A" w:rsidRDefault="00B33B42" w:rsidP="00834A05">
            <w:pPr>
              <w:rPr>
                <w:b/>
                <w:u w:val="single"/>
              </w:rPr>
            </w:pPr>
            <w:r w:rsidRPr="00C5121A">
              <w:rPr>
                <w:b/>
                <w:u w:val="single"/>
              </w:rPr>
              <w:t>Communication and Interaction</w:t>
            </w:r>
          </w:p>
        </w:tc>
        <w:tc>
          <w:tcPr>
            <w:tcW w:w="4105" w:type="dxa"/>
            <w:gridSpan w:val="2"/>
          </w:tcPr>
          <w:p w:rsidR="00B33B42" w:rsidRPr="00C5121A" w:rsidRDefault="00B33B42" w:rsidP="00834A05">
            <w:pPr>
              <w:rPr>
                <w:b/>
                <w:u w:val="single"/>
              </w:rPr>
            </w:pPr>
            <w:r>
              <w:rPr>
                <w:b/>
                <w:u w:val="single"/>
              </w:rPr>
              <w:t>Social, Emotional and Mental Health Difficulties</w:t>
            </w:r>
          </w:p>
        </w:tc>
        <w:tc>
          <w:tcPr>
            <w:tcW w:w="3395" w:type="dxa"/>
          </w:tcPr>
          <w:p w:rsidR="00B33B42" w:rsidRPr="00C5121A" w:rsidRDefault="00B33B42" w:rsidP="00834A05">
            <w:pPr>
              <w:rPr>
                <w:b/>
                <w:u w:val="single"/>
              </w:rPr>
            </w:pPr>
            <w:r w:rsidRPr="00C5121A">
              <w:rPr>
                <w:b/>
                <w:u w:val="single"/>
              </w:rPr>
              <w:t>Sensory and Physical</w:t>
            </w:r>
          </w:p>
        </w:tc>
      </w:tr>
      <w:tr w:rsidR="00B33B42" w:rsidTr="00834A05">
        <w:trPr>
          <w:trHeight w:val="3331"/>
        </w:trPr>
        <w:tc>
          <w:tcPr>
            <w:tcW w:w="1582" w:type="dxa"/>
          </w:tcPr>
          <w:p w:rsidR="00B33B42" w:rsidRPr="00C5121A" w:rsidRDefault="00B33B42" w:rsidP="00834A05">
            <w:pPr>
              <w:rPr>
                <w:b/>
                <w:u w:val="single"/>
              </w:rPr>
            </w:pPr>
            <w:r w:rsidRPr="00C5121A">
              <w:rPr>
                <w:b/>
                <w:u w:val="single"/>
              </w:rPr>
              <w:t>Provision and Intervention</w:t>
            </w:r>
          </w:p>
        </w:tc>
        <w:tc>
          <w:tcPr>
            <w:tcW w:w="3399" w:type="dxa"/>
          </w:tcPr>
          <w:p w:rsidR="00B33B42" w:rsidRDefault="00B33B42" w:rsidP="00834A05">
            <w:pPr>
              <w:rPr>
                <w:b/>
                <w:u w:val="single"/>
              </w:rPr>
            </w:pPr>
            <w:r>
              <w:rPr>
                <w:b/>
                <w:u w:val="single"/>
              </w:rPr>
              <w:t>Interventions at Wave 1 and:</w:t>
            </w:r>
          </w:p>
          <w:p w:rsidR="00B33B42" w:rsidRPr="000400B4" w:rsidRDefault="00B33B42" w:rsidP="00834A05">
            <w:pPr>
              <w:rPr>
                <w:color w:val="00B0F0"/>
              </w:rPr>
            </w:pPr>
            <w:r w:rsidRPr="000400B4">
              <w:rPr>
                <w:color w:val="00B0F0"/>
              </w:rPr>
              <w:t>Small group work in lesson</w:t>
            </w:r>
          </w:p>
          <w:p w:rsidR="00B33B42" w:rsidRPr="000400B4" w:rsidRDefault="00B33B42" w:rsidP="00834A05">
            <w:pPr>
              <w:rPr>
                <w:color w:val="00B0F0"/>
              </w:rPr>
            </w:pPr>
            <w:r w:rsidRPr="000400B4">
              <w:rPr>
                <w:color w:val="00B0F0"/>
              </w:rPr>
              <w:t>Individualised differentiation in lessons</w:t>
            </w:r>
          </w:p>
          <w:p w:rsidR="00B33B42" w:rsidRPr="000400B4" w:rsidRDefault="00B33B42" w:rsidP="00834A05">
            <w:pPr>
              <w:rPr>
                <w:color w:val="00B0F0"/>
              </w:rPr>
            </w:pPr>
            <w:r w:rsidRPr="000400B4">
              <w:rPr>
                <w:color w:val="00B0F0"/>
              </w:rPr>
              <w:t>Support in lessons from a LSA</w:t>
            </w:r>
          </w:p>
          <w:p w:rsidR="00B33B42" w:rsidRPr="000400B4" w:rsidRDefault="00B33B42" w:rsidP="00834A05">
            <w:pPr>
              <w:rPr>
                <w:color w:val="00B050"/>
              </w:rPr>
            </w:pPr>
            <w:r w:rsidRPr="000400B4">
              <w:rPr>
                <w:color w:val="00B050"/>
              </w:rPr>
              <w:t>Small group spelling/lit/numeracy withdrawal with LSA</w:t>
            </w:r>
          </w:p>
          <w:p w:rsidR="00B33B42" w:rsidRPr="000400B4" w:rsidRDefault="00B33B42" w:rsidP="00834A05">
            <w:pPr>
              <w:rPr>
                <w:color w:val="00B0F0"/>
              </w:rPr>
            </w:pPr>
            <w:r w:rsidRPr="000400B4">
              <w:rPr>
                <w:color w:val="00B0F0"/>
              </w:rPr>
              <w:t>Multi-sensory approach in lessons</w:t>
            </w:r>
          </w:p>
          <w:p w:rsidR="00B33B42" w:rsidRPr="000400B4" w:rsidRDefault="00B33B42" w:rsidP="00834A05">
            <w:pPr>
              <w:rPr>
                <w:color w:val="00B0F0"/>
              </w:rPr>
            </w:pPr>
            <w:r w:rsidRPr="000400B4">
              <w:rPr>
                <w:color w:val="00B0F0"/>
              </w:rPr>
              <w:t>Access to laptops</w:t>
            </w:r>
          </w:p>
          <w:p w:rsidR="00B33B42" w:rsidRPr="000400B4" w:rsidRDefault="00B33B42" w:rsidP="00834A05">
            <w:pPr>
              <w:rPr>
                <w:color w:val="00B0F0"/>
              </w:rPr>
            </w:pPr>
            <w:r w:rsidRPr="000400B4">
              <w:rPr>
                <w:color w:val="00B0F0"/>
              </w:rPr>
              <w:t>Use of ICT programmes</w:t>
            </w:r>
          </w:p>
          <w:p w:rsidR="00B33B42" w:rsidRPr="003D5E08" w:rsidRDefault="00B33B42" w:rsidP="00834A05">
            <w:pPr>
              <w:rPr>
                <w:color w:val="00B0F0"/>
              </w:rPr>
            </w:pPr>
            <w:r w:rsidRPr="003D5E08">
              <w:rPr>
                <w:color w:val="00B0F0"/>
              </w:rPr>
              <w:t>Allowance of extra time to complete tasks</w:t>
            </w:r>
          </w:p>
          <w:p w:rsidR="00B33B42" w:rsidRPr="000400B4" w:rsidRDefault="00B33B42" w:rsidP="00834A05">
            <w:pPr>
              <w:rPr>
                <w:color w:val="00B0F0"/>
              </w:rPr>
            </w:pPr>
            <w:r w:rsidRPr="000400B4">
              <w:rPr>
                <w:color w:val="00B0F0"/>
              </w:rPr>
              <w:t>Peer mentoring from prefects</w:t>
            </w:r>
          </w:p>
          <w:p w:rsidR="00B33B42" w:rsidRPr="000400B4" w:rsidRDefault="00B33B42" w:rsidP="00834A05">
            <w:pPr>
              <w:rPr>
                <w:color w:val="00B050"/>
              </w:rPr>
            </w:pPr>
            <w:r w:rsidRPr="000400B4">
              <w:rPr>
                <w:color w:val="00B050"/>
              </w:rPr>
              <w:t>Modified Options – study skills support (FLR and AC)</w:t>
            </w:r>
          </w:p>
          <w:p w:rsidR="00B33B42" w:rsidRPr="000400B4" w:rsidRDefault="00B33B42" w:rsidP="00834A05">
            <w:pPr>
              <w:rPr>
                <w:color w:val="00B050"/>
              </w:rPr>
            </w:pPr>
            <w:r w:rsidRPr="000400B4">
              <w:rPr>
                <w:color w:val="00B050"/>
              </w:rPr>
              <w:t>Handwriting/fine skills practice in small group</w:t>
            </w:r>
          </w:p>
          <w:p w:rsidR="00B33B42" w:rsidRPr="003D5E08" w:rsidRDefault="00B33B42" w:rsidP="00834A05">
            <w:pPr>
              <w:rPr>
                <w:color w:val="FF00FF"/>
              </w:rPr>
            </w:pPr>
            <w:r w:rsidRPr="003D5E08">
              <w:rPr>
                <w:color w:val="FF00FF"/>
              </w:rPr>
              <w:t>Extra literacy class instead of second language from Year 8</w:t>
            </w:r>
          </w:p>
          <w:p w:rsidR="00B33B42" w:rsidRPr="000400B4" w:rsidRDefault="00B33B42" w:rsidP="00834A05">
            <w:pPr>
              <w:rPr>
                <w:color w:val="00B050"/>
              </w:rPr>
            </w:pPr>
            <w:r w:rsidRPr="000400B4">
              <w:rPr>
                <w:color w:val="00B050"/>
              </w:rPr>
              <w:t>Planning and provision for transition and further education</w:t>
            </w:r>
          </w:p>
          <w:p w:rsidR="00B33B42" w:rsidRPr="000400B4" w:rsidRDefault="00B33B42" w:rsidP="00834A05">
            <w:pPr>
              <w:rPr>
                <w:color w:val="00B0F0"/>
              </w:rPr>
            </w:pPr>
            <w:r w:rsidRPr="000400B4">
              <w:rPr>
                <w:color w:val="00B0F0"/>
              </w:rPr>
              <w:t>Exam access arrangements</w:t>
            </w:r>
          </w:p>
          <w:p w:rsidR="00B33B42" w:rsidRPr="00AE4639" w:rsidRDefault="00B33B42" w:rsidP="00834A05">
            <w:r w:rsidRPr="000400B4">
              <w:rPr>
                <w:color w:val="00B050"/>
              </w:rPr>
              <w:t>Intensive study skills support</w:t>
            </w:r>
          </w:p>
        </w:tc>
        <w:tc>
          <w:tcPr>
            <w:tcW w:w="3538" w:type="dxa"/>
          </w:tcPr>
          <w:p w:rsidR="00B33B42" w:rsidRDefault="00B33B42" w:rsidP="00834A05">
            <w:pPr>
              <w:rPr>
                <w:b/>
                <w:u w:val="single"/>
              </w:rPr>
            </w:pPr>
            <w:r>
              <w:rPr>
                <w:b/>
                <w:u w:val="single"/>
              </w:rPr>
              <w:t xml:space="preserve">Interventions at Wave 1 and: </w:t>
            </w:r>
          </w:p>
          <w:p w:rsidR="00B33B42" w:rsidRPr="000400B4" w:rsidRDefault="00B33B42" w:rsidP="00834A05">
            <w:pPr>
              <w:rPr>
                <w:color w:val="00B0F0"/>
              </w:rPr>
            </w:pPr>
            <w:r w:rsidRPr="000400B4">
              <w:rPr>
                <w:color w:val="00B0F0"/>
              </w:rPr>
              <w:t>Small group work in lesson</w:t>
            </w:r>
          </w:p>
          <w:p w:rsidR="00B33B42" w:rsidRDefault="00B33B42" w:rsidP="00834A05">
            <w:r w:rsidRPr="000400B4">
              <w:rPr>
                <w:color w:val="00B0F0"/>
              </w:rPr>
              <w:t>Individualised differentiation in lessons</w:t>
            </w:r>
          </w:p>
          <w:p w:rsidR="00B33B42" w:rsidRPr="000400B4" w:rsidRDefault="00B33B42" w:rsidP="00834A05">
            <w:pPr>
              <w:rPr>
                <w:color w:val="00B0F0"/>
              </w:rPr>
            </w:pPr>
            <w:r w:rsidRPr="000400B4">
              <w:rPr>
                <w:color w:val="00B0F0"/>
              </w:rPr>
              <w:t>Support in lessons from a LSA</w:t>
            </w:r>
          </w:p>
          <w:p w:rsidR="00B33B42" w:rsidRPr="000400B4" w:rsidRDefault="00B33B42" w:rsidP="00834A05">
            <w:pPr>
              <w:rPr>
                <w:color w:val="00B0F0"/>
              </w:rPr>
            </w:pPr>
            <w:r w:rsidRPr="000400B4">
              <w:rPr>
                <w:color w:val="00B0F0"/>
              </w:rPr>
              <w:t>Access to laptops</w:t>
            </w:r>
          </w:p>
          <w:p w:rsidR="00B33B42" w:rsidRPr="000400B4" w:rsidRDefault="00B33B42" w:rsidP="00834A05">
            <w:pPr>
              <w:rPr>
                <w:color w:val="00B0F0"/>
              </w:rPr>
            </w:pPr>
            <w:r w:rsidRPr="000400B4">
              <w:rPr>
                <w:color w:val="00B0F0"/>
              </w:rPr>
              <w:t>Multi-sensory approach in lessons</w:t>
            </w:r>
          </w:p>
          <w:p w:rsidR="00B33B42" w:rsidRPr="000400B4" w:rsidRDefault="00B33B42" w:rsidP="00834A05">
            <w:pPr>
              <w:rPr>
                <w:color w:val="00B050"/>
              </w:rPr>
            </w:pPr>
            <w:r w:rsidRPr="000400B4">
              <w:rPr>
                <w:color w:val="00B050"/>
              </w:rPr>
              <w:t>Small group social skills work</w:t>
            </w:r>
          </w:p>
          <w:p w:rsidR="00B33B42" w:rsidRPr="000400B4" w:rsidRDefault="00B33B42" w:rsidP="00834A05">
            <w:pPr>
              <w:rPr>
                <w:color w:val="00B050"/>
              </w:rPr>
            </w:pPr>
            <w:r w:rsidRPr="000400B4">
              <w:rPr>
                <w:color w:val="00B050"/>
              </w:rPr>
              <w:t>Break/lunchtime monitoring</w:t>
            </w:r>
          </w:p>
          <w:p w:rsidR="00B33B42" w:rsidRPr="000400B4" w:rsidRDefault="00B33B42" w:rsidP="00834A05">
            <w:pPr>
              <w:rPr>
                <w:color w:val="00B0F0"/>
              </w:rPr>
            </w:pPr>
            <w:r w:rsidRPr="000400B4">
              <w:rPr>
                <w:color w:val="00B0F0"/>
              </w:rPr>
              <w:t>Time with Learning Support Room coordinator</w:t>
            </w:r>
          </w:p>
          <w:p w:rsidR="00B33B42" w:rsidRPr="000400B4" w:rsidRDefault="00B33B42" w:rsidP="00834A05">
            <w:pPr>
              <w:rPr>
                <w:color w:val="00B0F0"/>
              </w:rPr>
            </w:pPr>
            <w:r w:rsidRPr="000400B4">
              <w:rPr>
                <w:color w:val="00B0F0"/>
              </w:rPr>
              <w:t>Exit card/time out strategies</w:t>
            </w:r>
          </w:p>
          <w:p w:rsidR="00B33B42" w:rsidRPr="000400B4" w:rsidRDefault="00B33B42" w:rsidP="00834A05">
            <w:pPr>
              <w:rPr>
                <w:color w:val="00B0F0"/>
              </w:rPr>
            </w:pPr>
            <w:r w:rsidRPr="000400B4">
              <w:rPr>
                <w:color w:val="00B0F0"/>
              </w:rPr>
              <w:t>Peer mentoring from prefects</w:t>
            </w:r>
          </w:p>
          <w:p w:rsidR="00B33B42" w:rsidRPr="000400B4" w:rsidRDefault="00B33B42" w:rsidP="00834A05">
            <w:pPr>
              <w:rPr>
                <w:color w:val="00B0F0"/>
              </w:rPr>
            </w:pPr>
            <w:r w:rsidRPr="000400B4">
              <w:rPr>
                <w:color w:val="00B0F0"/>
              </w:rPr>
              <w:t>Positive Report</w:t>
            </w:r>
          </w:p>
          <w:p w:rsidR="00B33B42" w:rsidRPr="003D5E08" w:rsidRDefault="00B33B42" w:rsidP="00834A05">
            <w:pPr>
              <w:rPr>
                <w:color w:val="00B050"/>
              </w:rPr>
            </w:pPr>
            <w:r w:rsidRPr="003D5E08">
              <w:rPr>
                <w:color w:val="00B050"/>
              </w:rPr>
              <w:t>In class support – focussing on SALT</w:t>
            </w:r>
          </w:p>
          <w:p w:rsidR="00B33B42" w:rsidRPr="003D5E08" w:rsidRDefault="00B33B42" w:rsidP="00834A05">
            <w:pPr>
              <w:rPr>
                <w:color w:val="FF00FF"/>
              </w:rPr>
            </w:pPr>
            <w:r w:rsidRPr="003D5E08">
              <w:rPr>
                <w:color w:val="FF00FF"/>
              </w:rPr>
              <w:t>Extra literacy class instead of second language from Year 8</w:t>
            </w:r>
          </w:p>
          <w:p w:rsidR="00B33B42" w:rsidRPr="000400B4" w:rsidRDefault="00B33B42" w:rsidP="00834A05">
            <w:pPr>
              <w:rPr>
                <w:color w:val="00B050"/>
              </w:rPr>
            </w:pPr>
            <w:r w:rsidRPr="000400B4">
              <w:rPr>
                <w:color w:val="00B050"/>
              </w:rPr>
              <w:t>Planning and provision for transition and further education</w:t>
            </w:r>
          </w:p>
          <w:p w:rsidR="00B33B42" w:rsidRPr="00AE4639" w:rsidRDefault="00B33B42" w:rsidP="00834A05"/>
        </w:tc>
        <w:tc>
          <w:tcPr>
            <w:tcW w:w="4105" w:type="dxa"/>
            <w:gridSpan w:val="2"/>
          </w:tcPr>
          <w:p w:rsidR="00B33B42" w:rsidRDefault="00B33B42" w:rsidP="00834A05">
            <w:pPr>
              <w:rPr>
                <w:b/>
                <w:u w:val="single"/>
              </w:rPr>
            </w:pPr>
            <w:r>
              <w:rPr>
                <w:b/>
                <w:u w:val="single"/>
              </w:rPr>
              <w:t>Interventions at Wave 1 and:</w:t>
            </w:r>
          </w:p>
          <w:p w:rsidR="00B33B42" w:rsidRPr="000400B4" w:rsidRDefault="00B33B42" w:rsidP="00834A05">
            <w:pPr>
              <w:rPr>
                <w:color w:val="00B0F0"/>
              </w:rPr>
            </w:pPr>
            <w:r w:rsidRPr="000400B4">
              <w:rPr>
                <w:color w:val="00B0F0"/>
              </w:rPr>
              <w:t>Exit card/Time out strategies</w:t>
            </w:r>
          </w:p>
          <w:p w:rsidR="00B33B42" w:rsidRPr="000400B4" w:rsidRDefault="00B33B42" w:rsidP="00834A05">
            <w:pPr>
              <w:rPr>
                <w:color w:val="00B0F0"/>
              </w:rPr>
            </w:pPr>
            <w:r w:rsidRPr="000400B4">
              <w:rPr>
                <w:color w:val="00B0F0"/>
              </w:rPr>
              <w:t>Use of Calm Space</w:t>
            </w:r>
          </w:p>
          <w:p w:rsidR="00B33B42" w:rsidRPr="000400B4" w:rsidRDefault="00B33B42" w:rsidP="00834A05">
            <w:pPr>
              <w:rPr>
                <w:color w:val="00B050"/>
              </w:rPr>
            </w:pPr>
            <w:r w:rsidRPr="000400B4">
              <w:rPr>
                <w:color w:val="00B050"/>
              </w:rPr>
              <w:t>Small group work outside lessons on social skills</w:t>
            </w:r>
          </w:p>
          <w:p w:rsidR="00B33B42" w:rsidRPr="000400B4" w:rsidRDefault="00B33B42" w:rsidP="00834A05">
            <w:pPr>
              <w:rPr>
                <w:color w:val="00B050"/>
              </w:rPr>
            </w:pPr>
            <w:r w:rsidRPr="000400B4">
              <w:rPr>
                <w:color w:val="00B050"/>
              </w:rPr>
              <w:t>Small group work outside lessons on behavioural skills</w:t>
            </w:r>
          </w:p>
          <w:p w:rsidR="00B33B42" w:rsidRPr="000400B4" w:rsidRDefault="00B33B42" w:rsidP="00834A05">
            <w:pPr>
              <w:rPr>
                <w:color w:val="00B0F0"/>
              </w:rPr>
            </w:pPr>
            <w:r w:rsidRPr="000400B4">
              <w:rPr>
                <w:color w:val="00B0F0"/>
              </w:rPr>
              <w:t>In lesson LSA support</w:t>
            </w:r>
          </w:p>
          <w:p w:rsidR="00B33B42" w:rsidRPr="000400B4" w:rsidRDefault="00B33B42" w:rsidP="00834A05">
            <w:pPr>
              <w:rPr>
                <w:color w:val="00B0F0"/>
              </w:rPr>
            </w:pPr>
            <w:r w:rsidRPr="000400B4">
              <w:rPr>
                <w:color w:val="00B0F0"/>
              </w:rPr>
              <w:t>Individualised differentiation in lessons</w:t>
            </w:r>
          </w:p>
          <w:p w:rsidR="00B33B42" w:rsidRPr="000400B4" w:rsidRDefault="00B33B42" w:rsidP="00834A05">
            <w:pPr>
              <w:rPr>
                <w:color w:val="00B0F0"/>
              </w:rPr>
            </w:pPr>
            <w:r w:rsidRPr="000400B4">
              <w:rPr>
                <w:color w:val="00B0F0"/>
              </w:rPr>
              <w:t>Time with Learning Support Room coordinator</w:t>
            </w:r>
          </w:p>
          <w:p w:rsidR="00B33B42" w:rsidRPr="000400B4" w:rsidRDefault="00B33B42" w:rsidP="00834A05">
            <w:pPr>
              <w:rPr>
                <w:color w:val="00B0F0"/>
              </w:rPr>
            </w:pPr>
            <w:r w:rsidRPr="000400B4">
              <w:rPr>
                <w:color w:val="00B0F0"/>
              </w:rPr>
              <w:t>Multi-sensory approach in lessons</w:t>
            </w:r>
          </w:p>
          <w:p w:rsidR="00B33B42" w:rsidRPr="000400B4" w:rsidRDefault="00B33B42" w:rsidP="00834A05">
            <w:pPr>
              <w:rPr>
                <w:color w:val="00B050"/>
              </w:rPr>
            </w:pPr>
            <w:r w:rsidRPr="000400B4">
              <w:rPr>
                <w:color w:val="00B050"/>
              </w:rPr>
              <w:t>Break time/lunch monitoring</w:t>
            </w:r>
          </w:p>
          <w:p w:rsidR="00B33B42" w:rsidRPr="000400B4" w:rsidRDefault="00B33B42" w:rsidP="00834A05">
            <w:pPr>
              <w:rPr>
                <w:color w:val="00B0F0"/>
              </w:rPr>
            </w:pPr>
            <w:r w:rsidRPr="000400B4">
              <w:rPr>
                <w:color w:val="00B0F0"/>
              </w:rPr>
              <w:t>Peer mentoring from prefects</w:t>
            </w:r>
          </w:p>
          <w:p w:rsidR="00B33B42" w:rsidRPr="000400B4" w:rsidRDefault="00B33B42" w:rsidP="00834A05">
            <w:pPr>
              <w:rPr>
                <w:color w:val="00B0F0"/>
              </w:rPr>
            </w:pPr>
            <w:r w:rsidRPr="000400B4">
              <w:rPr>
                <w:color w:val="00B0F0"/>
              </w:rPr>
              <w:t>Positive Report</w:t>
            </w:r>
          </w:p>
          <w:p w:rsidR="00B33B42" w:rsidRPr="000400B4" w:rsidRDefault="00B33B42" w:rsidP="00834A05">
            <w:pPr>
              <w:rPr>
                <w:color w:val="00B050"/>
              </w:rPr>
            </w:pPr>
            <w:r w:rsidRPr="000400B4">
              <w:rPr>
                <w:color w:val="00B050"/>
              </w:rPr>
              <w:t>In class support for supporting behaviour targets, access and safety</w:t>
            </w:r>
          </w:p>
          <w:p w:rsidR="00B33B42" w:rsidRPr="000400B4" w:rsidRDefault="00B33B42" w:rsidP="00834A05">
            <w:pPr>
              <w:rPr>
                <w:color w:val="00B050"/>
              </w:rPr>
            </w:pPr>
            <w:r w:rsidRPr="000400B4">
              <w:rPr>
                <w:color w:val="00B050"/>
              </w:rPr>
              <w:t>Additional tutor group support</w:t>
            </w:r>
          </w:p>
          <w:p w:rsidR="00B33B42" w:rsidRPr="000400B4" w:rsidRDefault="00B33B42" w:rsidP="00834A05">
            <w:pPr>
              <w:rPr>
                <w:color w:val="00B050"/>
              </w:rPr>
            </w:pPr>
            <w:r w:rsidRPr="000400B4">
              <w:rPr>
                <w:color w:val="00B050"/>
              </w:rPr>
              <w:t>Planning and provision for transition and further education</w:t>
            </w:r>
          </w:p>
          <w:p w:rsidR="00B33B42" w:rsidRDefault="00B33B42" w:rsidP="00834A05"/>
        </w:tc>
        <w:tc>
          <w:tcPr>
            <w:tcW w:w="3395" w:type="dxa"/>
          </w:tcPr>
          <w:p w:rsidR="00B33B42" w:rsidRDefault="00B33B42" w:rsidP="00834A05">
            <w:r>
              <w:rPr>
                <w:b/>
                <w:u w:val="single"/>
              </w:rPr>
              <w:t>Interventions at Wave 1 and:</w:t>
            </w:r>
          </w:p>
          <w:p w:rsidR="00B33B42" w:rsidRPr="000400B4" w:rsidRDefault="00B33B42" w:rsidP="00834A05">
            <w:pPr>
              <w:rPr>
                <w:color w:val="00B050"/>
              </w:rPr>
            </w:pPr>
            <w:r w:rsidRPr="000400B4">
              <w:rPr>
                <w:color w:val="00B050"/>
              </w:rPr>
              <w:t>Adapted equipment for use in classroom</w:t>
            </w:r>
          </w:p>
          <w:p w:rsidR="00B33B42" w:rsidRPr="000400B4" w:rsidRDefault="00B33B42" w:rsidP="00834A05">
            <w:pPr>
              <w:rPr>
                <w:color w:val="00B050"/>
              </w:rPr>
            </w:pPr>
            <w:r w:rsidRPr="000400B4">
              <w:rPr>
                <w:color w:val="00B050"/>
              </w:rPr>
              <w:t>Timetabling of rooms and access</w:t>
            </w:r>
          </w:p>
          <w:p w:rsidR="00B33B42" w:rsidRPr="000400B4" w:rsidRDefault="00B33B42" w:rsidP="00834A05">
            <w:pPr>
              <w:rPr>
                <w:color w:val="00B050"/>
              </w:rPr>
            </w:pPr>
            <w:r w:rsidRPr="000400B4">
              <w:rPr>
                <w:color w:val="00B050"/>
              </w:rPr>
              <w:t>Exit pass/leave lesson early for transition</w:t>
            </w:r>
          </w:p>
          <w:p w:rsidR="00B33B42" w:rsidRPr="000400B4" w:rsidRDefault="00B33B42" w:rsidP="00834A05">
            <w:pPr>
              <w:rPr>
                <w:color w:val="00B0F0"/>
              </w:rPr>
            </w:pPr>
            <w:r w:rsidRPr="000400B4">
              <w:rPr>
                <w:color w:val="00B0F0"/>
              </w:rPr>
              <w:t>Peer mentoring from prefects</w:t>
            </w:r>
          </w:p>
          <w:p w:rsidR="00B33B42" w:rsidRPr="000400B4" w:rsidRDefault="00B33B42" w:rsidP="00834A05">
            <w:pPr>
              <w:rPr>
                <w:color w:val="00B050"/>
              </w:rPr>
            </w:pPr>
            <w:r w:rsidRPr="000400B4">
              <w:rPr>
                <w:color w:val="00B050"/>
              </w:rPr>
              <w:t>1 to 1 LSA support for catch up work</w:t>
            </w:r>
          </w:p>
          <w:p w:rsidR="00B33B42" w:rsidRPr="000400B4" w:rsidRDefault="00B33B42" w:rsidP="00834A05">
            <w:pPr>
              <w:rPr>
                <w:color w:val="00B050"/>
              </w:rPr>
            </w:pPr>
            <w:r w:rsidRPr="000400B4">
              <w:rPr>
                <w:color w:val="00B050"/>
              </w:rPr>
              <w:t>W2/W5 base if access issues</w:t>
            </w:r>
          </w:p>
          <w:p w:rsidR="00B33B42" w:rsidRPr="000400B4" w:rsidRDefault="00B33B42" w:rsidP="00834A05">
            <w:pPr>
              <w:rPr>
                <w:color w:val="00B050"/>
              </w:rPr>
            </w:pPr>
            <w:r w:rsidRPr="000400B4">
              <w:rPr>
                <w:color w:val="00B050"/>
              </w:rPr>
              <w:t>Brain Gym in lessons</w:t>
            </w:r>
          </w:p>
          <w:p w:rsidR="00B33B42" w:rsidRPr="000400B4" w:rsidRDefault="00B33B42" w:rsidP="00834A05">
            <w:pPr>
              <w:rPr>
                <w:color w:val="00B050"/>
              </w:rPr>
            </w:pPr>
            <w:r w:rsidRPr="000400B4">
              <w:rPr>
                <w:color w:val="00B050"/>
              </w:rPr>
              <w:t>LSA keys for lifts/pupil use of lifts</w:t>
            </w:r>
          </w:p>
          <w:p w:rsidR="00B33B42" w:rsidRPr="000400B4" w:rsidRDefault="00B33B42" w:rsidP="00834A05">
            <w:pPr>
              <w:rPr>
                <w:color w:val="00B050"/>
              </w:rPr>
            </w:pPr>
            <w:r w:rsidRPr="000400B4">
              <w:rPr>
                <w:color w:val="00B050"/>
              </w:rPr>
              <w:t>Additional keyboard training</w:t>
            </w:r>
          </w:p>
          <w:p w:rsidR="00B33B42" w:rsidRPr="000400B4" w:rsidRDefault="00B33B42" w:rsidP="00834A05">
            <w:pPr>
              <w:rPr>
                <w:color w:val="00B050"/>
              </w:rPr>
            </w:pPr>
            <w:r w:rsidRPr="000400B4">
              <w:rPr>
                <w:color w:val="00B050"/>
              </w:rPr>
              <w:t>Additional fine motor skills practice</w:t>
            </w:r>
          </w:p>
          <w:p w:rsidR="00B33B42" w:rsidRPr="000400B4" w:rsidRDefault="00B33B42" w:rsidP="00834A05">
            <w:pPr>
              <w:rPr>
                <w:color w:val="00B050"/>
              </w:rPr>
            </w:pPr>
            <w:r w:rsidRPr="000400B4">
              <w:rPr>
                <w:color w:val="00B050"/>
              </w:rPr>
              <w:t>In class support for supporting access and safety</w:t>
            </w:r>
          </w:p>
          <w:p w:rsidR="00B33B42" w:rsidRPr="000400B4" w:rsidRDefault="00B33B42" w:rsidP="00834A05">
            <w:pPr>
              <w:rPr>
                <w:color w:val="00B050"/>
              </w:rPr>
            </w:pPr>
            <w:r w:rsidRPr="000400B4">
              <w:rPr>
                <w:color w:val="00B050"/>
              </w:rPr>
              <w:t>Planning and provision for transition and further education</w:t>
            </w:r>
          </w:p>
          <w:p w:rsidR="00B33B42" w:rsidRDefault="00B33B42" w:rsidP="00834A05"/>
          <w:p w:rsidR="00B33B42" w:rsidRDefault="00B33B42" w:rsidP="00834A05"/>
          <w:p w:rsidR="00B33B42" w:rsidRDefault="00B33B42" w:rsidP="00834A05"/>
          <w:p w:rsidR="00B33B42" w:rsidRDefault="00B33B42" w:rsidP="00834A05"/>
        </w:tc>
      </w:tr>
      <w:tr w:rsidR="00B33B42" w:rsidTr="00834A05">
        <w:tc>
          <w:tcPr>
            <w:tcW w:w="1582" w:type="dxa"/>
          </w:tcPr>
          <w:p w:rsidR="00B33B42" w:rsidRPr="00C5121A" w:rsidRDefault="00B33B42" w:rsidP="00834A05">
            <w:pPr>
              <w:rPr>
                <w:b/>
                <w:u w:val="single"/>
              </w:rPr>
            </w:pPr>
            <w:r w:rsidRPr="00C5121A">
              <w:rPr>
                <w:b/>
                <w:u w:val="single"/>
              </w:rPr>
              <w:t>Planning, Resources and Considerations</w:t>
            </w:r>
          </w:p>
        </w:tc>
        <w:tc>
          <w:tcPr>
            <w:tcW w:w="7218" w:type="dxa"/>
            <w:gridSpan w:val="3"/>
          </w:tcPr>
          <w:p w:rsidR="00B33B42" w:rsidRDefault="00B33B42" w:rsidP="00834A05">
            <w:r>
              <w:t>Dedicated room and/or spaces with resources</w:t>
            </w:r>
          </w:p>
          <w:p w:rsidR="00B33B42" w:rsidRDefault="00B33B42" w:rsidP="00834A05">
            <w:r>
              <w:t>Plan for problem solving/restorative justice/conflict resolution</w:t>
            </w:r>
          </w:p>
          <w:p w:rsidR="00B33B42" w:rsidRDefault="00B33B42" w:rsidP="00834A05">
            <w:r>
              <w:t>Review of use of rewards and sanctions</w:t>
            </w:r>
          </w:p>
          <w:p w:rsidR="00B33B42" w:rsidRDefault="00B33B42" w:rsidP="00834A05">
            <w:r>
              <w:t>Review of class rules</w:t>
            </w:r>
          </w:p>
          <w:p w:rsidR="00B33B42" w:rsidRDefault="00B33B42" w:rsidP="00834A05">
            <w:r>
              <w:t>Meet with parents and carers</w:t>
            </w:r>
          </w:p>
          <w:p w:rsidR="00B33B42" w:rsidRDefault="00B33B42" w:rsidP="00834A05">
            <w:r>
              <w:t>Review staff training</w:t>
            </w:r>
          </w:p>
          <w:p w:rsidR="00B33B42" w:rsidRDefault="00B33B42" w:rsidP="00834A05">
            <w:r>
              <w:t>Appropriate curriculum</w:t>
            </w:r>
          </w:p>
          <w:p w:rsidR="00B33B42" w:rsidRDefault="00B33B42" w:rsidP="00834A05">
            <w:r>
              <w:t>High expectations</w:t>
            </w:r>
          </w:p>
          <w:p w:rsidR="00B33B42" w:rsidRDefault="00B33B42" w:rsidP="00834A05">
            <w:r>
              <w:t>Comfortable/welcoming environment</w:t>
            </w:r>
          </w:p>
          <w:p w:rsidR="00B33B42" w:rsidRDefault="00B33B42" w:rsidP="00834A05">
            <w:r>
              <w:t>Differentiation/learning styles</w:t>
            </w:r>
          </w:p>
          <w:p w:rsidR="00B33B42" w:rsidRDefault="00B33B42" w:rsidP="00834A05">
            <w:r>
              <w:t>Parents Evenings</w:t>
            </w:r>
          </w:p>
          <w:p w:rsidR="00B33B42" w:rsidRDefault="00B33B42" w:rsidP="00834A05">
            <w:r>
              <w:t>Report Writing</w:t>
            </w:r>
          </w:p>
          <w:p w:rsidR="00B33B42" w:rsidRDefault="00B33B42" w:rsidP="00834A05"/>
          <w:p w:rsidR="00B33B42" w:rsidRDefault="00B33B42" w:rsidP="00834A05"/>
        </w:tc>
        <w:tc>
          <w:tcPr>
            <w:tcW w:w="7219" w:type="dxa"/>
            <w:gridSpan w:val="2"/>
          </w:tcPr>
          <w:p w:rsidR="00B33B42" w:rsidRDefault="00B33B42" w:rsidP="00834A05">
            <w:r>
              <w:t>Alternative/extension tasks</w:t>
            </w:r>
          </w:p>
          <w:p w:rsidR="00B33B42" w:rsidRDefault="00B33B42" w:rsidP="00834A05">
            <w:r>
              <w:t>Plan for unstructured times</w:t>
            </w:r>
          </w:p>
          <w:p w:rsidR="00B33B42" w:rsidRDefault="00B33B42" w:rsidP="00834A05">
            <w:r>
              <w:t>Plan for cover/supply/transitions</w:t>
            </w:r>
          </w:p>
          <w:p w:rsidR="00B33B42" w:rsidRDefault="00B33B42" w:rsidP="00834A05">
            <w:r>
              <w:t>Plan for emergencies/crises</w:t>
            </w:r>
          </w:p>
          <w:p w:rsidR="00B33B42" w:rsidRDefault="00B33B42" w:rsidP="00834A05">
            <w:r>
              <w:t>Communication with/involvement of parents</w:t>
            </w:r>
          </w:p>
          <w:p w:rsidR="00B33B42" w:rsidRDefault="00B33B42" w:rsidP="00834A05">
            <w:r>
              <w:t>Appropriate and consistent use of consequences/sanctions</w:t>
            </w:r>
          </w:p>
          <w:p w:rsidR="00B33B42" w:rsidRDefault="00B33B42" w:rsidP="00834A05">
            <w:r>
              <w:t>Time to differentiate activities</w:t>
            </w:r>
          </w:p>
          <w:p w:rsidR="00B33B42" w:rsidRDefault="00B33B42" w:rsidP="00834A05">
            <w:r>
              <w:t>Purchase of appropriate/specialised resources</w:t>
            </w:r>
          </w:p>
          <w:p w:rsidR="00B33B42" w:rsidRDefault="00B33B42" w:rsidP="00834A05">
            <w:r>
              <w:t>Time for completion of referrals</w:t>
            </w:r>
          </w:p>
        </w:tc>
      </w:tr>
      <w:tr w:rsidR="00B33B42" w:rsidTr="00834A05">
        <w:tc>
          <w:tcPr>
            <w:tcW w:w="1582" w:type="dxa"/>
          </w:tcPr>
          <w:p w:rsidR="00B33B42" w:rsidRPr="00C5121A" w:rsidRDefault="00B33B42" w:rsidP="00834A05">
            <w:pPr>
              <w:rPr>
                <w:b/>
                <w:u w:val="single"/>
              </w:rPr>
            </w:pPr>
            <w:r w:rsidRPr="00C5121A">
              <w:rPr>
                <w:b/>
                <w:u w:val="single"/>
              </w:rPr>
              <w:lastRenderedPageBreak/>
              <w:t>Assessment and Monitoring</w:t>
            </w:r>
          </w:p>
        </w:tc>
        <w:tc>
          <w:tcPr>
            <w:tcW w:w="11042" w:type="dxa"/>
            <w:gridSpan w:val="4"/>
          </w:tcPr>
          <w:p w:rsidR="00B33B42" w:rsidRDefault="00B33B42" w:rsidP="00834A05">
            <w:r>
              <w:t>CATs (YR 7)</w:t>
            </w:r>
          </w:p>
          <w:p w:rsidR="00B33B42" w:rsidRDefault="00B33B42" w:rsidP="00834A05">
            <w:r>
              <w:t>Access Reading age tests – all years</w:t>
            </w:r>
          </w:p>
          <w:p w:rsidR="00B33B42" w:rsidRDefault="00B33B42" w:rsidP="00834A05">
            <w:r>
              <w:t>Spelling age tests – all years</w:t>
            </w:r>
          </w:p>
          <w:p w:rsidR="00B33B42" w:rsidRDefault="00B33B42" w:rsidP="00834A05">
            <w:r>
              <w:t>Whole School Data Capture</w:t>
            </w:r>
          </w:p>
          <w:p w:rsidR="00B33B42" w:rsidRDefault="00B33B42" w:rsidP="00834A05">
            <w:r>
              <w:t>Monitoring of data capture</w:t>
            </w:r>
          </w:p>
          <w:p w:rsidR="00B33B42" w:rsidRDefault="00B33B42" w:rsidP="00834A05">
            <w:r>
              <w:t>Lesson Observations</w:t>
            </w:r>
          </w:p>
          <w:p w:rsidR="00B33B42" w:rsidRDefault="00B33B42" w:rsidP="00834A05">
            <w:r>
              <w:t>Learning assessments</w:t>
            </w:r>
          </w:p>
          <w:p w:rsidR="00B33B42" w:rsidRDefault="00B33B42" w:rsidP="00834A05">
            <w:r>
              <w:t xml:space="preserve">Learning Walks </w:t>
            </w:r>
          </w:p>
          <w:p w:rsidR="00B33B42" w:rsidRDefault="00B33B42" w:rsidP="00834A05">
            <w:r>
              <w:t>PSP</w:t>
            </w:r>
          </w:p>
          <w:p w:rsidR="00B33B42" w:rsidRDefault="00B33B42" w:rsidP="00834A05">
            <w:r>
              <w:t>SENCo Observations</w:t>
            </w:r>
          </w:p>
          <w:p w:rsidR="00B33B42" w:rsidRDefault="00B33B42" w:rsidP="00834A05">
            <w:r>
              <w:t>Condition Checklists</w:t>
            </w:r>
          </w:p>
          <w:p w:rsidR="00B33B42" w:rsidRDefault="00B33B42" w:rsidP="00834A05">
            <w:r>
              <w:t>Student Passports</w:t>
            </w:r>
          </w:p>
        </w:tc>
        <w:tc>
          <w:tcPr>
            <w:tcW w:w="3395" w:type="dxa"/>
          </w:tcPr>
          <w:p w:rsidR="00B33B42" w:rsidRDefault="00B33B42" w:rsidP="00834A05"/>
        </w:tc>
      </w:tr>
    </w:tbl>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p w:rsidR="00B33B42" w:rsidRDefault="00B33B42" w:rsidP="00B33B42">
      <w:pPr>
        <w:tabs>
          <w:tab w:val="left" w:pos="10440"/>
        </w:tabs>
      </w:pPr>
    </w:p>
    <w:tbl>
      <w:tblPr>
        <w:tblStyle w:val="TableGrid"/>
        <w:tblpPr w:leftFromText="180" w:rightFromText="180" w:vertAnchor="text" w:horzAnchor="margin" w:tblpY="-423"/>
        <w:tblW w:w="16019" w:type="dxa"/>
        <w:tblLook w:val="04A0" w:firstRow="1" w:lastRow="0" w:firstColumn="1" w:lastColumn="0" w:noHBand="0" w:noVBand="1"/>
      </w:tblPr>
      <w:tblGrid>
        <w:gridCol w:w="1581"/>
        <w:gridCol w:w="3396"/>
        <w:gridCol w:w="3539"/>
        <w:gridCol w:w="284"/>
        <w:gridCol w:w="3822"/>
        <w:gridCol w:w="3397"/>
      </w:tblGrid>
      <w:tr w:rsidR="00B33B42" w:rsidRPr="00C5121A" w:rsidTr="00834A05">
        <w:tc>
          <w:tcPr>
            <w:tcW w:w="1581" w:type="dxa"/>
            <w:tcBorders>
              <w:left w:val="nil"/>
              <w:right w:val="nil"/>
            </w:tcBorders>
          </w:tcPr>
          <w:p w:rsidR="00B33B42" w:rsidRPr="002B52A1" w:rsidRDefault="00B33B42" w:rsidP="00834A05">
            <w:pPr>
              <w:rPr>
                <w:b/>
                <w:sz w:val="40"/>
                <w:szCs w:val="40"/>
              </w:rPr>
            </w:pPr>
          </w:p>
        </w:tc>
        <w:tc>
          <w:tcPr>
            <w:tcW w:w="3396" w:type="dxa"/>
            <w:tcBorders>
              <w:left w:val="nil"/>
              <w:right w:val="nil"/>
            </w:tcBorders>
          </w:tcPr>
          <w:p w:rsidR="00B33B42" w:rsidRPr="00C5121A" w:rsidRDefault="00B33B42" w:rsidP="00834A05">
            <w:pPr>
              <w:rPr>
                <w:b/>
                <w:u w:val="single"/>
              </w:rPr>
            </w:pPr>
          </w:p>
        </w:tc>
        <w:tc>
          <w:tcPr>
            <w:tcW w:w="3539" w:type="dxa"/>
            <w:tcBorders>
              <w:left w:val="nil"/>
              <w:right w:val="nil"/>
            </w:tcBorders>
          </w:tcPr>
          <w:p w:rsidR="00B33B42" w:rsidRPr="00C5121A" w:rsidRDefault="00B33B42" w:rsidP="00834A05">
            <w:pPr>
              <w:rPr>
                <w:b/>
                <w:u w:val="single"/>
              </w:rPr>
            </w:pPr>
          </w:p>
        </w:tc>
        <w:tc>
          <w:tcPr>
            <w:tcW w:w="4106" w:type="dxa"/>
            <w:gridSpan w:val="2"/>
            <w:tcBorders>
              <w:left w:val="nil"/>
              <w:right w:val="nil"/>
            </w:tcBorders>
          </w:tcPr>
          <w:p w:rsidR="00B33B42" w:rsidRPr="00C5121A" w:rsidRDefault="00B33B42" w:rsidP="00834A05">
            <w:pPr>
              <w:rPr>
                <w:b/>
                <w:u w:val="single"/>
              </w:rPr>
            </w:pPr>
          </w:p>
        </w:tc>
        <w:tc>
          <w:tcPr>
            <w:tcW w:w="3397" w:type="dxa"/>
            <w:tcBorders>
              <w:left w:val="nil"/>
              <w:right w:val="nil"/>
            </w:tcBorders>
          </w:tcPr>
          <w:p w:rsidR="00B33B42" w:rsidRPr="00C5121A" w:rsidRDefault="00B33B42" w:rsidP="00834A05">
            <w:pPr>
              <w:rPr>
                <w:b/>
                <w:u w:val="single"/>
              </w:rPr>
            </w:pPr>
          </w:p>
        </w:tc>
      </w:tr>
      <w:tr w:rsidR="00B33B42" w:rsidRPr="00C5121A" w:rsidTr="00834A05">
        <w:tc>
          <w:tcPr>
            <w:tcW w:w="1581" w:type="dxa"/>
          </w:tcPr>
          <w:p w:rsidR="00B33B42" w:rsidRPr="002B52A1" w:rsidRDefault="00B33B42" w:rsidP="00834A05">
            <w:pPr>
              <w:rPr>
                <w:b/>
                <w:sz w:val="40"/>
                <w:szCs w:val="40"/>
              </w:rPr>
            </w:pPr>
            <w:r>
              <w:rPr>
                <w:b/>
                <w:sz w:val="40"/>
                <w:szCs w:val="40"/>
              </w:rPr>
              <w:t>WAVE 3</w:t>
            </w:r>
          </w:p>
        </w:tc>
        <w:tc>
          <w:tcPr>
            <w:tcW w:w="3396" w:type="dxa"/>
          </w:tcPr>
          <w:p w:rsidR="00B33B42" w:rsidRPr="00177651" w:rsidRDefault="00B33B42" w:rsidP="00834A05">
            <w:pPr>
              <w:rPr>
                <w:b/>
                <w:sz w:val="20"/>
                <w:szCs w:val="20"/>
                <w:u w:val="single"/>
              </w:rPr>
            </w:pPr>
            <w:r w:rsidRPr="00177651">
              <w:rPr>
                <w:b/>
                <w:sz w:val="20"/>
                <w:szCs w:val="20"/>
                <w:u w:val="single"/>
              </w:rPr>
              <w:t>Cognition and Learning</w:t>
            </w:r>
          </w:p>
        </w:tc>
        <w:tc>
          <w:tcPr>
            <w:tcW w:w="3539" w:type="dxa"/>
          </w:tcPr>
          <w:p w:rsidR="00B33B42" w:rsidRPr="00177651" w:rsidRDefault="00B33B42" w:rsidP="00834A05">
            <w:pPr>
              <w:rPr>
                <w:b/>
                <w:sz w:val="20"/>
                <w:szCs w:val="20"/>
                <w:u w:val="single"/>
              </w:rPr>
            </w:pPr>
            <w:r w:rsidRPr="00177651">
              <w:rPr>
                <w:b/>
                <w:sz w:val="20"/>
                <w:szCs w:val="20"/>
                <w:u w:val="single"/>
              </w:rPr>
              <w:t>Communication and Interaction</w:t>
            </w:r>
          </w:p>
        </w:tc>
        <w:tc>
          <w:tcPr>
            <w:tcW w:w="4106" w:type="dxa"/>
            <w:gridSpan w:val="2"/>
          </w:tcPr>
          <w:p w:rsidR="00B33B42" w:rsidRPr="00177651" w:rsidRDefault="00B33B42" w:rsidP="00834A05">
            <w:pPr>
              <w:rPr>
                <w:b/>
                <w:sz w:val="20"/>
                <w:szCs w:val="20"/>
                <w:u w:val="single"/>
              </w:rPr>
            </w:pPr>
            <w:r w:rsidRPr="00177651">
              <w:rPr>
                <w:b/>
                <w:sz w:val="20"/>
                <w:szCs w:val="20"/>
                <w:u w:val="single"/>
              </w:rPr>
              <w:t>Social, Emotional and Mental Health Difficulties</w:t>
            </w:r>
          </w:p>
        </w:tc>
        <w:tc>
          <w:tcPr>
            <w:tcW w:w="3397" w:type="dxa"/>
          </w:tcPr>
          <w:p w:rsidR="00B33B42" w:rsidRPr="00177651" w:rsidRDefault="00B33B42" w:rsidP="00834A05">
            <w:pPr>
              <w:rPr>
                <w:b/>
                <w:sz w:val="20"/>
                <w:szCs w:val="20"/>
                <w:u w:val="single"/>
              </w:rPr>
            </w:pPr>
            <w:r w:rsidRPr="00177651">
              <w:rPr>
                <w:b/>
                <w:sz w:val="20"/>
                <w:szCs w:val="20"/>
                <w:u w:val="single"/>
              </w:rPr>
              <w:t>Sensory and Physical</w:t>
            </w:r>
          </w:p>
        </w:tc>
      </w:tr>
      <w:tr w:rsidR="00B33B42" w:rsidTr="00834A05">
        <w:tc>
          <w:tcPr>
            <w:tcW w:w="1581" w:type="dxa"/>
          </w:tcPr>
          <w:p w:rsidR="00B33B42" w:rsidRPr="00C5121A" w:rsidRDefault="00B33B42" w:rsidP="00834A05">
            <w:pPr>
              <w:rPr>
                <w:b/>
                <w:u w:val="single"/>
              </w:rPr>
            </w:pPr>
            <w:r w:rsidRPr="00C5121A">
              <w:rPr>
                <w:b/>
                <w:u w:val="single"/>
              </w:rPr>
              <w:t>Provision and Intervention</w:t>
            </w:r>
          </w:p>
        </w:tc>
        <w:tc>
          <w:tcPr>
            <w:tcW w:w="3396" w:type="dxa"/>
          </w:tcPr>
          <w:p w:rsidR="00B33B42" w:rsidRPr="00177651" w:rsidRDefault="00B33B42" w:rsidP="00834A05">
            <w:pPr>
              <w:rPr>
                <w:b/>
                <w:sz w:val="20"/>
                <w:szCs w:val="20"/>
                <w:u w:val="single"/>
              </w:rPr>
            </w:pPr>
            <w:r w:rsidRPr="00177651">
              <w:rPr>
                <w:b/>
                <w:sz w:val="20"/>
                <w:szCs w:val="20"/>
                <w:u w:val="single"/>
              </w:rPr>
              <w:t>Interventions at Wave 1 and 2 and:</w:t>
            </w:r>
          </w:p>
          <w:p w:rsidR="00B33B42" w:rsidRPr="00177651" w:rsidRDefault="00B33B42" w:rsidP="00834A05">
            <w:pPr>
              <w:rPr>
                <w:color w:val="00B050"/>
                <w:sz w:val="20"/>
                <w:szCs w:val="20"/>
              </w:rPr>
            </w:pPr>
            <w:r w:rsidRPr="00177651">
              <w:rPr>
                <w:color w:val="00B050"/>
                <w:sz w:val="20"/>
                <w:szCs w:val="20"/>
              </w:rPr>
              <w:t xml:space="preserve">1 to 1 work with LSA </w:t>
            </w:r>
          </w:p>
          <w:p w:rsidR="00B33B42" w:rsidRPr="00177651" w:rsidRDefault="00B33B42" w:rsidP="00834A05">
            <w:pPr>
              <w:rPr>
                <w:color w:val="00B050"/>
                <w:sz w:val="20"/>
                <w:szCs w:val="20"/>
              </w:rPr>
            </w:pPr>
            <w:r w:rsidRPr="00177651">
              <w:rPr>
                <w:color w:val="00B050"/>
                <w:sz w:val="20"/>
                <w:szCs w:val="20"/>
              </w:rPr>
              <w:t>1 to 1 work with specialist teacher for literacy – SEND</w:t>
            </w:r>
          </w:p>
          <w:p w:rsidR="00B33B42" w:rsidRPr="00177651" w:rsidRDefault="00B33B42" w:rsidP="00834A05">
            <w:pPr>
              <w:rPr>
                <w:color w:val="FF0000"/>
                <w:sz w:val="20"/>
                <w:szCs w:val="20"/>
              </w:rPr>
            </w:pPr>
            <w:r w:rsidRPr="00177651">
              <w:rPr>
                <w:color w:val="FF0000"/>
                <w:sz w:val="20"/>
                <w:szCs w:val="20"/>
              </w:rPr>
              <w:t>1 to 1 work with specialist teacher for literacy - PP</w:t>
            </w:r>
          </w:p>
          <w:p w:rsidR="00B33B42" w:rsidRPr="00177651" w:rsidRDefault="00B33B42" w:rsidP="00834A05">
            <w:pPr>
              <w:rPr>
                <w:color w:val="00B050"/>
                <w:sz w:val="20"/>
                <w:szCs w:val="20"/>
              </w:rPr>
            </w:pPr>
            <w:r w:rsidRPr="00177651">
              <w:rPr>
                <w:color w:val="00B050"/>
                <w:sz w:val="20"/>
                <w:szCs w:val="20"/>
              </w:rPr>
              <w:t>1 to 1 work with a specialist teacher for numeracy – SEND</w:t>
            </w:r>
          </w:p>
          <w:p w:rsidR="00B33B42" w:rsidRPr="00177651" w:rsidRDefault="00B33B42" w:rsidP="00834A05">
            <w:pPr>
              <w:rPr>
                <w:color w:val="FF0000"/>
                <w:sz w:val="20"/>
                <w:szCs w:val="20"/>
              </w:rPr>
            </w:pPr>
            <w:r w:rsidRPr="00177651">
              <w:rPr>
                <w:color w:val="FF0000"/>
                <w:sz w:val="20"/>
                <w:szCs w:val="20"/>
              </w:rPr>
              <w:t>1 to 1 work with a specialist teacher for numeracy - PP</w:t>
            </w:r>
          </w:p>
          <w:p w:rsidR="00B33B42" w:rsidRPr="00177651" w:rsidRDefault="00B33B42" w:rsidP="00834A05">
            <w:pPr>
              <w:rPr>
                <w:color w:val="00B050"/>
                <w:sz w:val="20"/>
                <w:szCs w:val="20"/>
              </w:rPr>
            </w:pPr>
            <w:r w:rsidRPr="00177651">
              <w:rPr>
                <w:color w:val="00B050"/>
                <w:sz w:val="20"/>
                <w:szCs w:val="20"/>
              </w:rPr>
              <w:t>Use of a laptop</w:t>
            </w:r>
          </w:p>
          <w:p w:rsidR="00B33B42" w:rsidRPr="00177651" w:rsidRDefault="00B33B42" w:rsidP="00834A05">
            <w:pPr>
              <w:rPr>
                <w:color w:val="00B050"/>
                <w:sz w:val="20"/>
                <w:szCs w:val="20"/>
              </w:rPr>
            </w:pPr>
            <w:r w:rsidRPr="00177651">
              <w:rPr>
                <w:color w:val="00B050"/>
                <w:sz w:val="20"/>
                <w:szCs w:val="20"/>
              </w:rPr>
              <w:t>Additional planning and arrangements for transition  i.e. from primary school</w:t>
            </w:r>
          </w:p>
          <w:p w:rsidR="00B33B42" w:rsidRPr="00177651" w:rsidRDefault="00B33B42" w:rsidP="00834A05">
            <w:pPr>
              <w:rPr>
                <w:color w:val="7030A0"/>
                <w:sz w:val="20"/>
                <w:szCs w:val="20"/>
              </w:rPr>
            </w:pPr>
            <w:r w:rsidRPr="00177651">
              <w:rPr>
                <w:color w:val="7030A0"/>
                <w:sz w:val="20"/>
                <w:szCs w:val="20"/>
              </w:rPr>
              <w:t>Additional planning and arrangements for option choices (reduced/guided option choices)</w:t>
            </w:r>
          </w:p>
          <w:p w:rsidR="00B33B42" w:rsidRPr="00177651" w:rsidRDefault="00B33B42" w:rsidP="00834A05">
            <w:pPr>
              <w:rPr>
                <w:color w:val="00B050"/>
                <w:sz w:val="20"/>
                <w:szCs w:val="20"/>
              </w:rPr>
            </w:pPr>
            <w:r w:rsidRPr="00177651">
              <w:rPr>
                <w:color w:val="00B050"/>
                <w:sz w:val="20"/>
                <w:szCs w:val="20"/>
              </w:rPr>
              <w:t>Use of ICT programmes</w:t>
            </w:r>
          </w:p>
          <w:p w:rsidR="00B33B42" w:rsidRPr="00177651" w:rsidRDefault="00B33B42" w:rsidP="00834A05">
            <w:pPr>
              <w:rPr>
                <w:color w:val="00B050"/>
                <w:sz w:val="20"/>
                <w:szCs w:val="20"/>
              </w:rPr>
            </w:pPr>
            <w:r w:rsidRPr="00177651">
              <w:rPr>
                <w:color w:val="00B050"/>
                <w:sz w:val="20"/>
                <w:szCs w:val="20"/>
              </w:rPr>
              <w:t>Individual arrangements for assessments and tests</w:t>
            </w:r>
          </w:p>
          <w:p w:rsidR="00B33B42" w:rsidRPr="00177651" w:rsidRDefault="00B33B42" w:rsidP="00834A05">
            <w:pPr>
              <w:rPr>
                <w:color w:val="00B0F0"/>
                <w:sz w:val="20"/>
                <w:szCs w:val="20"/>
              </w:rPr>
            </w:pPr>
            <w:r w:rsidRPr="00177651">
              <w:rPr>
                <w:color w:val="00B0F0"/>
                <w:sz w:val="20"/>
                <w:szCs w:val="20"/>
              </w:rPr>
              <w:t>Head Teacher’s Report</w:t>
            </w:r>
          </w:p>
          <w:p w:rsidR="00B33B42" w:rsidRPr="00177651" w:rsidRDefault="00B33B42" w:rsidP="00834A05">
            <w:pPr>
              <w:rPr>
                <w:color w:val="00B0F0"/>
                <w:sz w:val="20"/>
                <w:szCs w:val="20"/>
              </w:rPr>
            </w:pPr>
            <w:r w:rsidRPr="00177651">
              <w:rPr>
                <w:color w:val="00B0F0"/>
                <w:sz w:val="20"/>
                <w:szCs w:val="20"/>
              </w:rPr>
              <w:t>Time with the Restorative Room</w:t>
            </w:r>
          </w:p>
          <w:p w:rsidR="00B33B42" w:rsidRPr="00177651" w:rsidRDefault="00B33B42" w:rsidP="00834A05">
            <w:pPr>
              <w:rPr>
                <w:color w:val="00B050"/>
                <w:sz w:val="20"/>
                <w:szCs w:val="20"/>
              </w:rPr>
            </w:pPr>
            <w:r w:rsidRPr="00177651">
              <w:rPr>
                <w:color w:val="00B050"/>
                <w:sz w:val="20"/>
                <w:szCs w:val="20"/>
              </w:rPr>
              <w:t>Referral to specialist services inc EP</w:t>
            </w:r>
          </w:p>
          <w:p w:rsidR="00B33B42" w:rsidRPr="00177651" w:rsidRDefault="00B33B42" w:rsidP="00834A05">
            <w:pPr>
              <w:rPr>
                <w:color w:val="00B0F0"/>
                <w:sz w:val="20"/>
                <w:szCs w:val="20"/>
              </w:rPr>
            </w:pPr>
            <w:r w:rsidRPr="00177651">
              <w:rPr>
                <w:color w:val="00B0F0"/>
                <w:sz w:val="20"/>
                <w:szCs w:val="20"/>
              </w:rPr>
              <w:t>Near to School Provision</w:t>
            </w:r>
          </w:p>
          <w:p w:rsidR="00B33B42" w:rsidRPr="00177651" w:rsidRDefault="00B33B42" w:rsidP="00834A05">
            <w:pPr>
              <w:rPr>
                <w:color w:val="00B0F0"/>
                <w:sz w:val="20"/>
                <w:szCs w:val="20"/>
              </w:rPr>
            </w:pPr>
            <w:r w:rsidRPr="00177651">
              <w:rPr>
                <w:color w:val="00B0F0"/>
                <w:sz w:val="20"/>
                <w:szCs w:val="20"/>
              </w:rPr>
              <w:t>Alternative accreditations i.e, ASDAN, ECDL</w:t>
            </w:r>
          </w:p>
          <w:p w:rsidR="00B33B42" w:rsidRPr="00177651" w:rsidRDefault="00B33B42" w:rsidP="00834A05">
            <w:pPr>
              <w:rPr>
                <w:color w:val="00B050"/>
                <w:sz w:val="20"/>
                <w:szCs w:val="20"/>
              </w:rPr>
            </w:pPr>
            <w:r w:rsidRPr="00177651">
              <w:rPr>
                <w:color w:val="00B050"/>
                <w:sz w:val="20"/>
                <w:szCs w:val="20"/>
              </w:rPr>
              <w:t>SEND Department homework club</w:t>
            </w:r>
          </w:p>
          <w:p w:rsidR="00B33B42" w:rsidRPr="00177651" w:rsidRDefault="00B33B42" w:rsidP="00834A05">
            <w:pPr>
              <w:rPr>
                <w:color w:val="00B0F0"/>
                <w:sz w:val="20"/>
                <w:szCs w:val="20"/>
              </w:rPr>
            </w:pPr>
            <w:r w:rsidRPr="00177651">
              <w:rPr>
                <w:color w:val="00B0F0"/>
                <w:sz w:val="20"/>
                <w:szCs w:val="20"/>
              </w:rPr>
              <w:t>Attendance Academy</w:t>
            </w:r>
          </w:p>
          <w:p w:rsidR="00B33B42" w:rsidRPr="00177651" w:rsidRDefault="00B33B42" w:rsidP="00834A05">
            <w:pPr>
              <w:rPr>
                <w:color w:val="00B0F0"/>
                <w:sz w:val="20"/>
                <w:szCs w:val="20"/>
              </w:rPr>
            </w:pPr>
            <w:r w:rsidRPr="00177651">
              <w:rPr>
                <w:color w:val="00B0F0"/>
                <w:sz w:val="20"/>
                <w:szCs w:val="20"/>
              </w:rPr>
              <w:t>Working with Social Care</w:t>
            </w:r>
          </w:p>
          <w:p w:rsidR="00B33B42" w:rsidRPr="00177651" w:rsidRDefault="00B33B42" w:rsidP="00834A05">
            <w:pPr>
              <w:rPr>
                <w:color w:val="FFFF00"/>
                <w:sz w:val="20"/>
                <w:szCs w:val="20"/>
              </w:rPr>
            </w:pPr>
            <w:r w:rsidRPr="00177651">
              <w:rPr>
                <w:color w:val="FFFF00"/>
                <w:sz w:val="20"/>
                <w:szCs w:val="20"/>
              </w:rPr>
              <w:t>Access to Achievement Centre – PP</w:t>
            </w:r>
          </w:p>
          <w:p w:rsidR="00B33B42" w:rsidRPr="00177651" w:rsidRDefault="00B33B42" w:rsidP="00834A05">
            <w:pPr>
              <w:rPr>
                <w:color w:val="00B0F0"/>
                <w:sz w:val="20"/>
                <w:szCs w:val="20"/>
              </w:rPr>
            </w:pPr>
            <w:r w:rsidRPr="00177651">
              <w:rPr>
                <w:color w:val="00B0F0"/>
                <w:sz w:val="20"/>
                <w:szCs w:val="20"/>
              </w:rPr>
              <w:t>Placement at Alternative Provision</w:t>
            </w:r>
          </w:p>
          <w:p w:rsidR="00B33B42" w:rsidRPr="00177651" w:rsidRDefault="00B33B42" w:rsidP="00834A05">
            <w:pPr>
              <w:rPr>
                <w:color w:val="00B0F0"/>
                <w:sz w:val="20"/>
                <w:szCs w:val="20"/>
              </w:rPr>
            </w:pPr>
            <w:r w:rsidRPr="00177651">
              <w:rPr>
                <w:color w:val="00B0F0"/>
                <w:sz w:val="20"/>
                <w:szCs w:val="20"/>
              </w:rPr>
              <w:t>College Placement for one option block</w:t>
            </w:r>
          </w:p>
          <w:p w:rsidR="00B33B42" w:rsidRPr="00177651" w:rsidRDefault="00B33B42" w:rsidP="00834A05">
            <w:pPr>
              <w:rPr>
                <w:color w:val="00B0F0"/>
                <w:sz w:val="20"/>
                <w:szCs w:val="20"/>
              </w:rPr>
            </w:pPr>
            <w:r w:rsidRPr="00177651">
              <w:rPr>
                <w:color w:val="00B0F0"/>
                <w:sz w:val="20"/>
                <w:szCs w:val="20"/>
              </w:rPr>
              <w:t>Work related Learning – work experience</w:t>
            </w:r>
          </w:p>
          <w:p w:rsidR="00B33B42" w:rsidRPr="00177651" w:rsidRDefault="00B33B42" w:rsidP="00834A05">
            <w:pPr>
              <w:rPr>
                <w:color w:val="00B0F0"/>
                <w:sz w:val="20"/>
                <w:szCs w:val="20"/>
              </w:rPr>
            </w:pPr>
            <w:r w:rsidRPr="00177651">
              <w:rPr>
                <w:color w:val="00B0F0"/>
                <w:sz w:val="20"/>
                <w:szCs w:val="20"/>
              </w:rPr>
              <w:t>Reduced/individualised timetable</w:t>
            </w:r>
          </w:p>
          <w:p w:rsidR="00B33B42" w:rsidRDefault="00B33B42" w:rsidP="00834A05">
            <w:pPr>
              <w:rPr>
                <w:color w:val="EC7E04"/>
                <w:sz w:val="20"/>
                <w:szCs w:val="20"/>
              </w:rPr>
            </w:pPr>
            <w:r w:rsidRPr="00177651">
              <w:rPr>
                <w:color w:val="EC7E04"/>
                <w:sz w:val="20"/>
                <w:szCs w:val="20"/>
              </w:rPr>
              <w:t>Placement in the ARC3</w:t>
            </w:r>
            <w:r>
              <w:rPr>
                <w:color w:val="EC7E04"/>
                <w:sz w:val="20"/>
                <w:szCs w:val="20"/>
              </w:rPr>
              <w:t>/ARC4</w:t>
            </w:r>
          </w:p>
          <w:p w:rsidR="00B33B42" w:rsidRDefault="00B33B42" w:rsidP="00834A05">
            <w:pPr>
              <w:rPr>
                <w:color w:val="EC7E04"/>
                <w:sz w:val="20"/>
                <w:szCs w:val="20"/>
              </w:rPr>
            </w:pPr>
          </w:p>
          <w:p w:rsidR="00B33B42" w:rsidRDefault="00B33B42" w:rsidP="00834A05">
            <w:pPr>
              <w:rPr>
                <w:color w:val="EC7E04"/>
                <w:sz w:val="20"/>
                <w:szCs w:val="20"/>
              </w:rPr>
            </w:pPr>
          </w:p>
          <w:p w:rsidR="00B33B42" w:rsidRDefault="00B33B42" w:rsidP="00834A05">
            <w:pPr>
              <w:rPr>
                <w:color w:val="EC7E04"/>
                <w:sz w:val="20"/>
                <w:szCs w:val="20"/>
              </w:rPr>
            </w:pPr>
          </w:p>
          <w:p w:rsidR="00B33B42" w:rsidRDefault="00B33B42" w:rsidP="00834A05">
            <w:pPr>
              <w:rPr>
                <w:color w:val="EC7E04"/>
                <w:sz w:val="20"/>
                <w:szCs w:val="20"/>
              </w:rPr>
            </w:pPr>
          </w:p>
          <w:p w:rsidR="00B33B42" w:rsidRPr="00177651" w:rsidRDefault="00B33B42" w:rsidP="00834A05">
            <w:pPr>
              <w:rPr>
                <w:color w:val="EC7E04"/>
                <w:sz w:val="20"/>
                <w:szCs w:val="20"/>
              </w:rPr>
            </w:pPr>
          </w:p>
        </w:tc>
        <w:tc>
          <w:tcPr>
            <w:tcW w:w="3539" w:type="dxa"/>
          </w:tcPr>
          <w:p w:rsidR="00B33B42" w:rsidRPr="00177651" w:rsidRDefault="00B33B42" w:rsidP="00834A05">
            <w:pPr>
              <w:rPr>
                <w:b/>
                <w:sz w:val="20"/>
                <w:szCs w:val="20"/>
                <w:u w:val="single"/>
              </w:rPr>
            </w:pPr>
            <w:r w:rsidRPr="00177651">
              <w:rPr>
                <w:b/>
                <w:sz w:val="20"/>
                <w:szCs w:val="20"/>
                <w:u w:val="single"/>
              </w:rPr>
              <w:t>Interventions at Wave 1 and 2 and:</w:t>
            </w:r>
          </w:p>
          <w:p w:rsidR="00B33B42" w:rsidRPr="00177651" w:rsidRDefault="00B33B42" w:rsidP="00834A05">
            <w:pPr>
              <w:rPr>
                <w:color w:val="00B050"/>
                <w:sz w:val="20"/>
                <w:szCs w:val="20"/>
              </w:rPr>
            </w:pPr>
            <w:r w:rsidRPr="00177651">
              <w:rPr>
                <w:color w:val="00B050"/>
                <w:sz w:val="20"/>
                <w:szCs w:val="20"/>
              </w:rPr>
              <w:t>1 to 1 SALT with LSA</w:t>
            </w:r>
          </w:p>
          <w:p w:rsidR="00B33B42" w:rsidRPr="00177651" w:rsidRDefault="00B33B42" w:rsidP="00834A05">
            <w:pPr>
              <w:rPr>
                <w:color w:val="00B050"/>
                <w:sz w:val="20"/>
                <w:szCs w:val="20"/>
              </w:rPr>
            </w:pPr>
            <w:r w:rsidRPr="00177651">
              <w:rPr>
                <w:color w:val="00B050"/>
                <w:sz w:val="20"/>
                <w:szCs w:val="20"/>
              </w:rPr>
              <w:t>1 to 1 work with Specialist teacher</w:t>
            </w:r>
          </w:p>
          <w:p w:rsidR="00B33B42" w:rsidRPr="00177651" w:rsidRDefault="00B33B42" w:rsidP="00834A05">
            <w:pPr>
              <w:rPr>
                <w:color w:val="00B050"/>
                <w:sz w:val="20"/>
                <w:szCs w:val="20"/>
              </w:rPr>
            </w:pPr>
            <w:r w:rsidRPr="00177651">
              <w:rPr>
                <w:color w:val="00B050"/>
                <w:sz w:val="20"/>
                <w:szCs w:val="20"/>
              </w:rPr>
              <w:t>Alternative means of communication e.g. symbols for written word</w:t>
            </w:r>
          </w:p>
          <w:p w:rsidR="00B33B42" w:rsidRPr="00177651" w:rsidRDefault="00B33B42" w:rsidP="00834A05">
            <w:pPr>
              <w:rPr>
                <w:color w:val="00B050"/>
                <w:sz w:val="20"/>
                <w:szCs w:val="20"/>
              </w:rPr>
            </w:pPr>
            <w:r w:rsidRPr="00177651">
              <w:rPr>
                <w:color w:val="00B050"/>
                <w:sz w:val="20"/>
                <w:szCs w:val="20"/>
              </w:rPr>
              <w:t>Visual timetables</w:t>
            </w:r>
          </w:p>
          <w:p w:rsidR="00B33B42" w:rsidRPr="00177651" w:rsidRDefault="00B33B42" w:rsidP="00834A05">
            <w:pPr>
              <w:rPr>
                <w:color w:val="00B050"/>
                <w:sz w:val="20"/>
                <w:szCs w:val="20"/>
              </w:rPr>
            </w:pPr>
            <w:r w:rsidRPr="00177651">
              <w:rPr>
                <w:color w:val="00B050"/>
                <w:sz w:val="20"/>
                <w:szCs w:val="20"/>
              </w:rPr>
              <w:t>Additional planning arrangements for transition i.e. from primary school</w:t>
            </w:r>
          </w:p>
          <w:p w:rsidR="00B33B42" w:rsidRPr="00177651" w:rsidRDefault="00B33B42" w:rsidP="00834A05">
            <w:pPr>
              <w:rPr>
                <w:color w:val="7030A0"/>
                <w:sz w:val="20"/>
                <w:szCs w:val="20"/>
              </w:rPr>
            </w:pPr>
            <w:r w:rsidRPr="00177651">
              <w:rPr>
                <w:color w:val="7030A0"/>
                <w:sz w:val="20"/>
                <w:szCs w:val="20"/>
              </w:rPr>
              <w:t>Additional planning and arrangements for option choices (reduced/guided options)</w:t>
            </w:r>
          </w:p>
          <w:p w:rsidR="00B33B42" w:rsidRPr="00177651" w:rsidRDefault="00B33B42" w:rsidP="00834A05">
            <w:pPr>
              <w:rPr>
                <w:color w:val="00B050"/>
                <w:sz w:val="20"/>
                <w:szCs w:val="20"/>
              </w:rPr>
            </w:pPr>
            <w:r w:rsidRPr="00177651">
              <w:rPr>
                <w:color w:val="00B050"/>
                <w:sz w:val="20"/>
                <w:szCs w:val="20"/>
              </w:rPr>
              <w:t>Individual arrangements for assessments and tests</w:t>
            </w:r>
          </w:p>
          <w:p w:rsidR="00B33B42" w:rsidRPr="00177651" w:rsidRDefault="00B33B42" w:rsidP="00834A05">
            <w:pPr>
              <w:rPr>
                <w:color w:val="00B0F0"/>
                <w:sz w:val="20"/>
                <w:szCs w:val="20"/>
              </w:rPr>
            </w:pPr>
            <w:r w:rsidRPr="00177651">
              <w:rPr>
                <w:color w:val="00B0F0"/>
                <w:sz w:val="20"/>
                <w:szCs w:val="20"/>
              </w:rPr>
              <w:t>Head Teacher’s Report</w:t>
            </w:r>
          </w:p>
          <w:p w:rsidR="00B33B42" w:rsidRPr="00177651" w:rsidRDefault="00B33B42" w:rsidP="00834A05">
            <w:pPr>
              <w:rPr>
                <w:color w:val="00B0F0"/>
                <w:sz w:val="20"/>
                <w:szCs w:val="20"/>
              </w:rPr>
            </w:pPr>
            <w:r w:rsidRPr="00177651">
              <w:rPr>
                <w:color w:val="00B0F0"/>
                <w:sz w:val="20"/>
                <w:szCs w:val="20"/>
              </w:rPr>
              <w:t>Time with the Restorative Room</w:t>
            </w:r>
          </w:p>
          <w:p w:rsidR="00B33B42" w:rsidRPr="00177651" w:rsidRDefault="00B33B42" w:rsidP="00834A05">
            <w:pPr>
              <w:rPr>
                <w:color w:val="00B050"/>
                <w:sz w:val="20"/>
                <w:szCs w:val="20"/>
              </w:rPr>
            </w:pPr>
            <w:r w:rsidRPr="00177651">
              <w:rPr>
                <w:color w:val="00B050"/>
                <w:sz w:val="20"/>
                <w:szCs w:val="20"/>
              </w:rPr>
              <w:t>Referral to specialist services inc SALT, EP</w:t>
            </w:r>
          </w:p>
          <w:p w:rsidR="00B33B42" w:rsidRPr="00177651" w:rsidRDefault="00B33B42" w:rsidP="00834A05">
            <w:pPr>
              <w:rPr>
                <w:color w:val="00B050"/>
                <w:sz w:val="20"/>
                <w:szCs w:val="20"/>
              </w:rPr>
            </w:pPr>
            <w:r w:rsidRPr="00177651">
              <w:rPr>
                <w:color w:val="00B050"/>
                <w:sz w:val="20"/>
                <w:szCs w:val="20"/>
              </w:rPr>
              <w:t>Advice from EP</w:t>
            </w:r>
          </w:p>
          <w:p w:rsidR="00B33B42" w:rsidRPr="00177651" w:rsidRDefault="00B33B42" w:rsidP="00834A05">
            <w:pPr>
              <w:rPr>
                <w:color w:val="00B0F0"/>
                <w:sz w:val="20"/>
                <w:szCs w:val="20"/>
              </w:rPr>
            </w:pPr>
            <w:r w:rsidRPr="00177651">
              <w:rPr>
                <w:color w:val="00B0F0"/>
                <w:sz w:val="20"/>
                <w:szCs w:val="20"/>
              </w:rPr>
              <w:t>Near to School Provision</w:t>
            </w:r>
          </w:p>
          <w:p w:rsidR="00B33B42" w:rsidRPr="00177651" w:rsidRDefault="00B33B42" w:rsidP="00834A05">
            <w:pPr>
              <w:rPr>
                <w:color w:val="00B0F0"/>
                <w:sz w:val="20"/>
                <w:szCs w:val="20"/>
              </w:rPr>
            </w:pPr>
            <w:r w:rsidRPr="00177651">
              <w:rPr>
                <w:color w:val="00B0F0"/>
                <w:sz w:val="20"/>
                <w:szCs w:val="20"/>
              </w:rPr>
              <w:t>Alternative accreditations i.e, ASDAN, ECDL</w:t>
            </w:r>
          </w:p>
          <w:p w:rsidR="00B33B42" w:rsidRPr="00177651" w:rsidRDefault="00B33B42" w:rsidP="00834A05">
            <w:pPr>
              <w:rPr>
                <w:color w:val="00B050"/>
                <w:sz w:val="20"/>
                <w:szCs w:val="20"/>
              </w:rPr>
            </w:pPr>
            <w:r w:rsidRPr="00177651">
              <w:rPr>
                <w:color w:val="00B050"/>
                <w:sz w:val="20"/>
                <w:szCs w:val="20"/>
              </w:rPr>
              <w:t>SEND Department homework club</w:t>
            </w:r>
          </w:p>
          <w:p w:rsidR="00B33B42" w:rsidRPr="00177651" w:rsidRDefault="00B33B42" w:rsidP="00834A05">
            <w:pPr>
              <w:rPr>
                <w:color w:val="00B050"/>
                <w:sz w:val="20"/>
                <w:szCs w:val="20"/>
              </w:rPr>
            </w:pPr>
            <w:r w:rsidRPr="00177651">
              <w:rPr>
                <w:color w:val="00B050"/>
                <w:sz w:val="20"/>
                <w:szCs w:val="20"/>
              </w:rPr>
              <w:t>Social skills withdrawal groups</w:t>
            </w:r>
          </w:p>
          <w:p w:rsidR="00B33B42" w:rsidRPr="00177651" w:rsidRDefault="00B33B42" w:rsidP="00834A05">
            <w:pPr>
              <w:rPr>
                <w:color w:val="00B0F0"/>
                <w:sz w:val="20"/>
                <w:szCs w:val="20"/>
              </w:rPr>
            </w:pPr>
            <w:r w:rsidRPr="00177651">
              <w:rPr>
                <w:color w:val="00B0F0"/>
                <w:sz w:val="20"/>
                <w:szCs w:val="20"/>
              </w:rPr>
              <w:t>Individual work stations</w:t>
            </w:r>
          </w:p>
          <w:p w:rsidR="00B33B42" w:rsidRPr="00177651" w:rsidRDefault="00B33B42" w:rsidP="00834A05">
            <w:pPr>
              <w:rPr>
                <w:color w:val="00B0F0"/>
                <w:sz w:val="20"/>
                <w:szCs w:val="20"/>
              </w:rPr>
            </w:pPr>
            <w:r w:rsidRPr="00177651">
              <w:rPr>
                <w:color w:val="00B0F0"/>
                <w:sz w:val="20"/>
                <w:szCs w:val="20"/>
              </w:rPr>
              <w:t>Attendance Academy</w:t>
            </w:r>
          </w:p>
          <w:p w:rsidR="00B33B42" w:rsidRPr="00177651" w:rsidRDefault="00B33B42" w:rsidP="00834A05">
            <w:pPr>
              <w:rPr>
                <w:color w:val="00B0F0"/>
                <w:sz w:val="20"/>
                <w:szCs w:val="20"/>
              </w:rPr>
            </w:pPr>
            <w:r w:rsidRPr="00177651">
              <w:rPr>
                <w:color w:val="00B0F0"/>
                <w:sz w:val="20"/>
                <w:szCs w:val="20"/>
              </w:rPr>
              <w:t>Working with Social Care</w:t>
            </w:r>
          </w:p>
          <w:p w:rsidR="00B33B42" w:rsidRPr="00177651" w:rsidRDefault="00B33B42" w:rsidP="00834A05">
            <w:pPr>
              <w:rPr>
                <w:color w:val="FFFF00"/>
                <w:sz w:val="20"/>
                <w:szCs w:val="20"/>
              </w:rPr>
            </w:pPr>
            <w:r w:rsidRPr="00177651">
              <w:rPr>
                <w:color w:val="FFFF00"/>
                <w:sz w:val="20"/>
                <w:szCs w:val="20"/>
              </w:rPr>
              <w:t>Access to achievement Centre – PP</w:t>
            </w:r>
          </w:p>
          <w:p w:rsidR="00B33B42" w:rsidRPr="00177651" w:rsidRDefault="00B33B42" w:rsidP="00834A05">
            <w:pPr>
              <w:rPr>
                <w:color w:val="00B0F0"/>
                <w:sz w:val="20"/>
                <w:szCs w:val="20"/>
              </w:rPr>
            </w:pPr>
            <w:r w:rsidRPr="00177651">
              <w:rPr>
                <w:color w:val="00B0F0"/>
                <w:sz w:val="20"/>
                <w:szCs w:val="20"/>
              </w:rPr>
              <w:t>Placement at Alternative Provision</w:t>
            </w:r>
          </w:p>
          <w:p w:rsidR="00B33B42" w:rsidRPr="00177651" w:rsidRDefault="00B33B42" w:rsidP="00834A05">
            <w:pPr>
              <w:rPr>
                <w:color w:val="00B0F0"/>
                <w:sz w:val="20"/>
                <w:szCs w:val="20"/>
              </w:rPr>
            </w:pPr>
            <w:r w:rsidRPr="00177651">
              <w:rPr>
                <w:color w:val="00B0F0"/>
                <w:sz w:val="20"/>
                <w:szCs w:val="20"/>
              </w:rPr>
              <w:t>College Placement for one option block</w:t>
            </w:r>
          </w:p>
          <w:p w:rsidR="00B33B42" w:rsidRPr="00177651" w:rsidRDefault="00B33B42" w:rsidP="00834A05">
            <w:pPr>
              <w:rPr>
                <w:color w:val="00B0F0"/>
                <w:sz w:val="20"/>
                <w:szCs w:val="20"/>
              </w:rPr>
            </w:pPr>
            <w:r w:rsidRPr="00177651">
              <w:rPr>
                <w:color w:val="00B0F0"/>
                <w:sz w:val="20"/>
                <w:szCs w:val="20"/>
              </w:rPr>
              <w:t>Work related Learning – work experience</w:t>
            </w:r>
          </w:p>
          <w:p w:rsidR="00B33B42" w:rsidRPr="00177651" w:rsidRDefault="00B33B42" w:rsidP="00834A05">
            <w:pPr>
              <w:rPr>
                <w:color w:val="00B0F0"/>
                <w:sz w:val="20"/>
                <w:szCs w:val="20"/>
              </w:rPr>
            </w:pPr>
            <w:r w:rsidRPr="00177651">
              <w:rPr>
                <w:color w:val="00B0F0"/>
                <w:sz w:val="20"/>
                <w:szCs w:val="20"/>
              </w:rPr>
              <w:t>Reduced/individualised timetable</w:t>
            </w:r>
          </w:p>
          <w:p w:rsidR="00B33B42" w:rsidRPr="00177651" w:rsidRDefault="00B33B42" w:rsidP="00834A05">
            <w:pPr>
              <w:rPr>
                <w:sz w:val="20"/>
                <w:szCs w:val="20"/>
              </w:rPr>
            </w:pPr>
            <w:r w:rsidRPr="00177651">
              <w:rPr>
                <w:color w:val="EC7E04"/>
                <w:sz w:val="20"/>
                <w:szCs w:val="20"/>
              </w:rPr>
              <w:t>Placement in the ARC3</w:t>
            </w:r>
            <w:r>
              <w:rPr>
                <w:color w:val="EC7E04"/>
                <w:sz w:val="20"/>
                <w:szCs w:val="20"/>
              </w:rPr>
              <w:t>/ARC4</w:t>
            </w:r>
          </w:p>
        </w:tc>
        <w:tc>
          <w:tcPr>
            <w:tcW w:w="4106" w:type="dxa"/>
            <w:gridSpan w:val="2"/>
          </w:tcPr>
          <w:p w:rsidR="00B33B42" w:rsidRPr="00177651" w:rsidRDefault="00B33B42" w:rsidP="00834A05">
            <w:pPr>
              <w:rPr>
                <w:sz w:val="20"/>
                <w:szCs w:val="20"/>
              </w:rPr>
            </w:pPr>
            <w:r w:rsidRPr="00177651">
              <w:rPr>
                <w:b/>
                <w:sz w:val="20"/>
                <w:szCs w:val="20"/>
                <w:u w:val="single"/>
              </w:rPr>
              <w:t>Interventions at wave 1 and 2 and:</w:t>
            </w:r>
          </w:p>
          <w:p w:rsidR="00B33B42" w:rsidRPr="00177651" w:rsidRDefault="00B33B42" w:rsidP="00834A05">
            <w:pPr>
              <w:rPr>
                <w:color w:val="7030A0"/>
                <w:sz w:val="20"/>
                <w:szCs w:val="20"/>
              </w:rPr>
            </w:pPr>
            <w:r w:rsidRPr="00177651">
              <w:rPr>
                <w:color w:val="7030A0"/>
                <w:sz w:val="20"/>
                <w:szCs w:val="20"/>
              </w:rPr>
              <w:t>Additional planning and arrangements for option choices/reduced option choices</w:t>
            </w:r>
          </w:p>
          <w:p w:rsidR="00B33B42" w:rsidRPr="00177651" w:rsidRDefault="00B33B42" w:rsidP="00834A05">
            <w:pPr>
              <w:rPr>
                <w:color w:val="00B050"/>
                <w:sz w:val="20"/>
                <w:szCs w:val="20"/>
              </w:rPr>
            </w:pPr>
            <w:r w:rsidRPr="00177651">
              <w:rPr>
                <w:color w:val="00B050"/>
                <w:sz w:val="20"/>
                <w:szCs w:val="20"/>
              </w:rPr>
              <w:t>Individual arrangements for assessments and tests</w:t>
            </w:r>
          </w:p>
          <w:p w:rsidR="00B33B42" w:rsidRPr="00177651" w:rsidRDefault="00B33B42" w:rsidP="00834A05">
            <w:pPr>
              <w:rPr>
                <w:color w:val="7030A0"/>
                <w:sz w:val="20"/>
                <w:szCs w:val="20"/>
              </w:rPr>
            </w:pPr>
            <w:r w:rsidRPr="00177651">
              <w:rPr>
                <w:color w:val="7030A0"/>
                <w:sz w:val="20"/>
                <w:szCs w:val="20"/>
              </w:rPr>
              <w:t>LSA support in lessons (two LSAs employed for just PP)</w:t>
            </w:r>
          </w:p>
          <w:p w:rsidR="00B33B42" w:rsidRPr="00177651" w:rsidRDefault="00B33B42" w:rsidP="00834A05">
            <w:pPr>
              <w:rPr>
                <w:color w:val="00B0F0"/>
                <w:sz w:val="20"/>
                <w:szCs w:val="20"/>
              </w:rPr>
            </w:pPr>
            <w:r w:rsidRPr="00177651">
              <w:rPr>
                <w:color w:val="00B0F0"/>
                <w:sz w:val="20"/>
                <w:szCs w:val="20"/>
              </w:rPr>
              <w:t>Head Teacher’s report</w:t>
            </w:r>
          </w:p>
          <w:p w:rsidR="00B33B42" w:rsidRPr="00177651" w:rsidRDefault="00B33B42" w:rsidP="00834A05">
            <w:pPr>
              <w:rPr>
                <w:color w:val="00B050"/>
                <w:sz w:val="20"/>
                <w:szCs w:val="20"/>
              </w:rPr>
            </w:pPr>
            <w:r w:rsidRPr="00177651">
              <w:rPr>
                <w:color w:val="00B050"/>
                <w:sz w:val="20"/>
                <w:szCs w:val="20"/>
              </w:rPr>
              <w:t>Additional planning arrangements for transition i.e. from primary school</w:t>
            </w:r>
          </w:p>
          <w:p w:rsidR="00B33B42" w:rsidRPr="00177651" w:rsidRDefault="00B33B42" w:rsidP="00834A05">
            <w:pPr>
              <w:rPr>
                <w:color w:val="00B0F0"/>
                <w:sz w:val="20"/>
                <w:szCs w:val="20"/>
              </w:rPr>
            </w:pPr>
            <w:r w:rsidRPr="00177651">
              <w:rPr>
                <w:color w:val="00B0F0"/>
                <w:sz w:val="20"/>
                <w:szCs w:val="20"/>
              </w:rPr>
              <w:t>Visual timetables</w:t>
            </w:r>
          </w:p>
          <w:p w:rsidR="00B33B42" w:rsidRPr="00177651" w:rsidRDefault="00B33B42" w:rsidP="00834A05">
            <w:pPr>
              <w:rPr>
                <w:color w:val="00B050"/>
                <w:sz w:val="20"/>
                <w:szCs w:val="20"/>
              </w:rPr>
            </w:pPr>
            <w:r w:rsidRPr="00177651">
              <w:rPr>
                <w:color w:val="00B050"/>
                <w:sz w:val="20"/>
                <w:szCs w:val="20"/>
              </w:rPr>
              <w:t>Small group work with specialist teacher</w:t>
            </w:r>
          </w:p>
          <w:p w:rsidR="00B33B42" w:rsidRPr="00177651" w:rsidRDefault="00B33B42" w:rsidP="00834A05">
            <w:pPr>
              <w:rPr>
                <w:color w:val="00B0F0"/>
                <w:sz w:val="20"/>
                <w:szCs w:val="20"/>
              </w:rPr>
            </w:pPr>
            <w:r w:rsidRPr="00177651">
              <w:rPr>
                <w:color w:val="00B0F0"/>
                <w:sz w:val="20"/>
                <w:szCs w:val="20"/>
              </w:rPr>
              <w:t>Time with Behaviour Mentor and Restorative Room</w:t>
            </w:r>
          </w:p>
          <w:p w:rsidR="00B33B42" w:rsidRPr="00177651" w:rsidRDefault="00B33B42" w:rsidP="00834A05">
            <w:pPr>
              <w:rPr>
                <w:color w:val="00B0F0"/>
                <w:sz w:val="20"/>
                <w:szCs w:val="20"/>
              </w:rPr>
            </w:pPr>
            <w:r w:rsidRPr="00177651">
              <w:rPr>
                <w:color w:val="00B0F0"/>
                <w:sz w:val="20"/>
                <w:szCs w:val="20"/>
              </w:rPr>
              <w:t>Support from The Alternative Provision</w:t>
            </w:r>
          </w:p>
          <w:p w:rsidR="00B33B42" w:rsidRPr="00177651" w:rsidRDefault="00B33B42" w:rsidP="00834A05">
            <w:pPr>
              <w:rPr>
                <w:color w:val="00B0F0"/>
                <w:sz w:val="20"/>
                <w:szCs w:val="20"/>
              </w:rPr>
            </w:pPr>
            <w:r w:rsidRPr="00177651">
              <w:rPr>
                <w:color w:val="00B0F0"/>
                <w:sz w:val="20"/>
                <w:szCs w:val="20"/>
              </w:rPr>
              <w:t>Support from Traveller Education</w:t>
            </w:r>
          </w:p>
          <w:p w:rsidR="00B33B42" w:rsidRPr="00177651" w:rsidRDefault="00B33B42" w:rsidP="00834A05">
            <w:pPr>
              <w:rPr>
                <w:color w:val="00B050"/>
                <w:sz w:val="20"/>
                <w:szCs w:val="20"/>
              </w:rPr>
            </w:pPr>
            <w:r w:rsidRPr="00177651">
              <w:rPr>
                <w:color w:val="00B050"/>
                <w:sz w:val="20"/>
                <w:szCs w:val="20"/>
              </w:rPr>
              <w:t>1 to 1 support from LSA/Specialist Teacher</w:t>
            </w:r>
          </w:p>
          <w:p w:rsidR="00B33B42" w:rsidRPr="00177651" w:rsidRDefault="00B33B42" w:rsidP="00834A05">
            <w:pPr>
              <w:rPr>
                <w:color w:val="00B0F0"/>
                <w:sz w:val="20"/>
                <w:szCs w:val="20"/>
              </w:rPr>
            </w:pPr>
            <w:r w:rsidRPr="00177651">
              <w:rPr>
                <w:color w:val="00B0F0"/>
                <w:sz w:val="20"/>
                <w:szCs w:val="20"/>
              </w:rPr>
              <w:t>Exit/Time out/Calm area strategies</w:t>
            </w:r>
          </w:p>
          <w:p w:rsidR="00B33B42" w:rsidRPr="00177651" w:rsidRDefault="00B33B42" w:rsidP="00834A05">
            <w:pPr>
              <w:rPr>
                <w:color w:val="00B050"/>
                <w:sz w:val="20"/>
                <w:szCs w:val="20"/>
              </w:rPr>
            </w:pPr>
            <w:r w:rsidRPr="00177651">
              <w:rPr>
                <w:color w:val="00B050"/>
                <w:sz w:val="20"/>
                <w:szCs w:val="20"/>
              </w:rPr>
              <w:t>Referral to specialist services inc CAMHS/Find it Out Centre</w:t>
            </w:r>
          </w:p>
          <w:p w:rsidR="00B33B42" w:rsidRPr="00177651" w:rsidRDefault="00B33B42" w:rsidP="00834A05">
            <w:pPr>
              <w:rPr>
                <w:color w:val="00B0F0"/>
                <w:sz w:val="20"/>
                <w:szCs w:val="20"/>
              </w:rPr>
            </w:pPr>
            <w:r w:rsidRPr="00177651">
              <w:rPr>
                <w:color w:val="00B0F0"/>
                <w:sz w:val="20"/>
                <w:szCs w:val="20"/>
              </w:rPr>
              <w:t>PCSO</w:t>
            </w:r>
          </w:p>
          <w:p w:rsidR="00B33B42" w:rsidRPr="00177651" w:rsidRDefault="00B33B42" w:rsidP="00834A05">
            <w:pPr>
              <w:rPr>
                <w:color w:val="00B0F0"/>
                <w:sz w:val="20"/>
                <w:szCs w:val="20"/>
              </w:rPr>
            </w:pPr>
            <w:r w:rsidRPr="00177651">
              <w:rPr>
                <w:color w:val="00B0F0"/>
                <w:sz w:val="20"/>
                <w:szCs w:val="20"/>
              </w:rPr>
              <w:t>Near to School Provision</w:t>
            </w:r>
          </w:p>
          <w:p w:rsidR="00B33B42" w:rsidRPr="00177651" w:rsidRDefault="00B33B42" w:rsidP="00834A05">
            <w:pPr>
              <w:rPr>
                <w:color w:val="00B050"/>
                <w:sz w:val="20"/>
                <w:szCs w:val="20"/>
              </w:rPr>
            </w:pPr>
            <w:r w:rsidRPr="00177651">
              <w:rPr>
                <w:color w:val="00B050"/>
                <w:sz w:val="20"/>
                <w:szCs w:val="20"/>
              </w:rPr>
              <w:t>Small group or one to one social skills</w:t>
            </w:r>
          </w:p>
          <w:p w:rsidR="00B33B42" w:rsidRPr="00177651" w:rsidRDefault="00B33B42" w:rsidP="00834A05">
            <w:pPr>
              <w:rPr>
                <w:color w:val="00B050"/>
                <w:sz w:val="20"/>
                <w:szCs w:val="20"/>
              </w:rPr>
            </w:pPr>
            <w:r w:rsidRPr="00177651">
              <w:rPr>
                <w:color w:val="00B050"/>
                <w:sz w:val="20"/>
                <w:szCs w:val="20"/>
              </w:rPr>
              <w:t>Social, Emotional Aspects of Learning (SEAL) work in withdrawal group</w:t>
            </w:r>
          </w:p>
          <w:p w:rsidR="00B33B42" w:rsidRPr="00177651" w:rsidRDefault="00B33B42" w:rsidP="00834A05">
            <w:pPr>
              <w:rPr>
                <w:color w:val="00B0F0"/>
                <w:sz w:val="20"/>
                <w:szCs w:val="20"/>
              </w:rPr>
            </w:pPr>
            <w:r w:rsidRPr="00177651">
              <w:rPr>
                <w:color w:val="00B0F0"/>
                <w:sz w:val="20"/>
                <w:szCs w:val="20"/>
              </w:rPr>
              <w:t>Alternative accreditations i.e, ASDAN, ECDL</w:t>
            </w:r>
          </w:p>
          <w:p w:rsidR="00B33B42" w:rsidRPr="00177651" w:rsidRDefault="00B33B42" w:rsidP="00834A05">
            <w:pPr>
              <w:rPr>
                <w:color w:val="00B050"/>
                <w:sz w:val="20"/>
                <w:szCs w:val="20"/>
              </w:rPr>
            </w:pPr>
            <w:r w:rsidRPr="00177651">
              <w:rPr>
                <w:color w:val="00B050"/>
                <w:sz w:val="20"/>
                <w:szCs w:val="20"/>
              </w:rPr>
              <w:t>SEND Department homework club</w:t>
            </w:r>
          </w:p>
          <w:p w:rsidR="00B33B42" w:rsidRPr="00177651" w:rsidRDefault="00B33B42" w:rsidP="00834A05">
            <w:pPr>
              <w:rPr>
                <w:color w:val="00B0F0"/>
                <w:sz w:val="20"/>
                <w:szCs w:val="20"/>
              </w:rPr>
            </w:pPr>
            <w:r w:rsidRPr="00177651">
              <w:rPr>
                <w:color w:val="00B0F0"/>
                <w:sz w:val="20"/>
                <w:szCs w:val="20"/>
              </w:rPr>
              <w:t>Placement at Alternative Provision</w:t>
            </w:r>
          </w:p>
          <w:p w:rsidR="00B33B42" w:rsidRPr="00177651" w:rsidRDefault="00B33B42" w:rsidP="00834A05">
            <w:pPr>
              <w:rPr>
                <w:color w:val="00B0F0"/>
                <w:sz w:val="20"/>
                <w:szCs w:val="20"/>
              </w:rPr>
            </w:pPr>
            <w:r w:rsidRPr="00177651">
              <w:rPr>
                <w:color w:val="00B0F0"/>
                <w:sz w:val="20"/>
                <w:szCs w:val="20"/>
              </w:rPr>
              <w:t>Attendance Academy</w:t>
            </w:r>
          </w:p>
          <w:p w:rsidR="00B33B42" w:rsidRPr="00177651" w:rsidRDefault="00B33B42" w:rsidP="00834A05">
            <w:pPr>
              <w:rPr>
                <w:color w:val="00B0F0"/>
                <w:sz w:val="20"/>
                <w:szCs w:val="20"/>
              </w:rPr>
            </w:pPr>
            <w:r w:rsidRPr="00177651">
              <w:rPr>
                <w:color w:val="00B0F0"/>
                <w:sz w:val="20"/>
                <w:szCs w:val="20"/>
              </w:rPr>
              <w:t>Working with Social Care</w:t>
            </w:r>
          </w:p>
          <w:p w:rsidR="00B33B42" w:rsidRPr="00177651" w:rsidRDefault="00B33B42" w:rsidP="00834A05">
            <w:pPr>
              <w:rPr>
                <w:color w:val="FFFF00"/>
                <w:sz w:val="20"/>
                <w:szCs w:val="20"/>
              </w:rPr>
            </w:pPr>
            <w:r w:rsidRPr="00177651">
              <w:rPr>
                <w:color w:val="FFFF00"/>
                <w:sz w:val="20"/>
                <w:szCs w:val="20"/>
              </w:rPr>
              <w:t>Access to Achievement Centre – PP</w:t>
            </w:r>
          </w:p>
          <w:p w:rsidR="00B33B42" w:rsidRPr="00177651" w:rsidRDefault="00B33B42" w:rsidP="00834A05">
            <w:pPr>
              <w:rPr>
                <w:color w:val="00B0F0"/>
                <w:sz w:val="20"/>
                <w:szCs w:val="20"/>
              </w:rPr>
            </w:pPr>
            <w:r w:rsidRPr="00177651">
              <w:rPr>
                <w:color w:val="00B0F0"/>
                <w:sz w:val="20"/>
                <w:szCs w:val="20"/>
              </w:rPr>
              <w:t>Placement at Alternative Provision</w:t>
            </w:r>
          </w:p>
          <w:p w:rsidR="00B33B42" w:rsidRPr="00177651" w:rsidRDefault="00B33B42" w:rsidP="00834A05">
            <w:pPr>
              <w:rPr>
                <w:color w:val="00B0F0"/>
                <w:sz w:val="20"/>
                <w:szCs w:val="20"/>
              </w:rPr>
            </w:pPr>
            <w:r w:rsidRPr="00177651">
              <w:rPr>
                <w:color w:val="00B0F0"/>
                <w:sz w:val="20"/>
                <w:szCs w:val="20"/>
              </w:rPr>
              <w:t>College Placement for one option block</w:t>
            </w:r>
          </w:p>
          <w:p w:rsidR="00B33B42" w:rsidRPr="00177651" w:rsidRDefault="00B33B42" w:rsidP="00834A05">
            <w:pPr>
              <w:rPr>
                <w:color w:val="00B0F0"/>
                <w:sz w:val="20"/>
                <w:szCs w:val="20"/>
              </w:rPr>
            </w:pPr>
            <w:r w:rsidRPr="00177651">
              <w:rPr>
                <w:color w:val="00B0F0"/>
                <w:sz w:val="20"/>
                <w:szCs w:val="20"/>
              </w:rPr>
              <w:t>Work related Learning – work experience</w:t>
            </w:r>
          </w:p>
          <w:p w:rsidR="00B33B42" w:rsidRPr="00177651" w:rsidRDefault="00B33B42" w:rsidP="00834A05">
            <w:pPr>
              <w:rPr>
                <w:color w:val="00B0F0"/>
                <w:sz w:val="20"/>
                <w:szCs w:val="20"/>
              </w:rPr>
            </w:pPr>
            <w:r w:rsidRPr="00177651">
              <w:rPr>
                <w:color w:val="00B0F0"/>
                <w:sz w:val="20"/>
                <w:szCs w:val="20"/>
              </w:rPr>
              <w:t>Reduced/individualised timetable</w:t>
            </w:r>
          </w:p>
          <w:p w:rsidR="00B33B42" w:rsidRPr="00177651" w:rsidRDefault="00B33B42" w:rsidP="00834A05">
            <w:pPr>
              <w:rPr>
                <w:color w:val="EC7E04"/>
                <w:sz w:val="20"/>
                <w:szCs w:val="20"/>
              </w:rPr>
            </w:pPr>
            <w:r w:rsidRPr="00177651">
              <w:rPr>
                <w:color w:val="EC7E04"/>
                <w:sz w:val="20"/>
                <w:szCs w:val="20"/>
              </w:rPr>
              <w:t>Placement in the ARC3</w:t>
            </w:r>
            <w:r>
              <w:rPr>
                <w:color w:val="EC7E04"/>
                <w:sz w:val="20"/>
                <w:szCs w:val="20"/>
              </w:rPr>
              <w:t>/ARC4</w:t>
            </w:r>
          </w:p>
          <w:p w:rsidR="00B33B42" w:rsidRPr="00177651" w:rsidRDefault="00B33B42" w:rsidP="00834A05">
            <w:pPr>
              <w:rPr>
                <w:sz w:val="20"/>
                <w:szCs w:val="20"/>
              </w:rPr>
            </w:pPr>
          </w:p>
          <w:p w:rsidR="00B33B42" w:rsidRDefault="00B33B42" w:rsidP="00834A05">
            <w:pPr>
              <w:rPr>
                <w:sz w:val="20"/>
                <w:szCs w:val="20"/>
              </w:rPr>
            </w:pPr>
          </w:p>
          <w:p w:rsidR="00B33B42" w:rsidRDefault="00B33B42" w:rsidP="00834A05">
            <w:pPr>
              <w:rPr>
                <w:sz w:val="20"/>
                <w:szCs w:val="20"/>
              </w:rPr>
            </w:pPr>
          </w:p>
          <w:p w:rsidR="00B33B42" w:rsidRPr="00177651" w:rsidRDefault="00B33B42" w:rsidP="00834A05">
            <w:pPr>
              <w:rPr>
                <w:sz w:val="20"/>
                <w:szCs w:val="20"/>
              </w:rPr>
            </w:pPr>
          </w:p>
        </w:tc>
        <w:tc>
          <w:tcPr>
            <w:tcW w:w="3397" w:type="dxa"/>
          </w:tcPr>
          <w:p w:rsidR="00B33B42" w:rsidRPr="00177651" w:rsidRDefault="00B33B42" w:rsidP="00834A05">
            <w:pPr>
              <w:rPr>
                <w:sz w:val="20"/>
                <w:szCs w:val="20"/>
              </w:rPr>
            </w:pPr>
            <w:r w:rsidRPr="00177651">
              <w:rPr>
                <w:b/>
                <w:sz w:val="20"/>
                <w:szCs w:val="20"/>
                <w:u w:val="single"/>
              </w:rPr>
              <w:t>Interventions at wave 1 and 2 and:</w:t>
            </w:r>
          </w:p>
          <w:p w:rsidR="00B33B42" w:rsidRPr="00177651" w:rsidRDefault="00B33B42" w:rsidP="00834A05">
            <w:pPr>
              <w:rPr>
                <w:color w:val="00B050"/>
                <w:sz w:val="20"/>
                <w:szCs w:val="20"/>
              </w:rPr>
            </w:pPr>
            <w:r w:rsidRPr="00177651">
              <w:rPr>
                <w:color w:val="00B050"/>
                <w:sz w:val="20"/>
                <w:szCs w:val="20"/>
              </w:rPr>
              <w:t>Support from advisory services i.e. sensory support, physiotherapy, occupational therapy</w:t>
            </w:r>
          </w:p>
          <w:p w:rsidR="00B33B42" w:rsidRPr="00177651" w:rsidRDefault="00B33B42" w:rsidP="00834A05">
            <w:pPr>
              <w:rPr>
                <w:color w:val="00B050"/>
                <w:sz w:val="20"/>
                <w:szCs w:val="20"/>
              </w:rPr>
            </w:pPr>
            <w:r w:rsidRPr="00177651">
              <w:rPr>
                <w:color w:val="00B050"/>
                <w:sz w:val="20"/>
                <w:szCs w:val="20"/>
              </w:rPr>
              <w:t>Use of modified equipment</w:t>
            </w:r>
          </w:p>
          <w:p w:rsidR="00B33B42" w:rsidRPr="00177651" w:rsidRDefault="00B33B42" w:rsidP="00834A05">
            <w:pPr>
              <w:rPr>
                <w:color w:val="00B050"/>
                <w:sz w:val="20"/>
                <w:szCs w:val="20"/>
              </w:rPr>
            </w:pPr>
            <w:r w:rsidRPr="00177651">
              <w:rPr>
                <w:color w:val="00B050"/>
                <w:sz w:val="20"/>
                <w:szCs w:val="20"/>
              </w:rPr>
              <w:t>Individual arrangements for assessments and tests</w:t>
            </w:r>
          </w:p>
          <w:p w:rsidR="00B33B42" w:rsidRPr="00177651" w:rsidRDefault="00B33B42" w:rsidP="00834A05">
            <w:pPr>
              <w:rPr>
                <w:color w:val="00B050"/>
                <w:sz w:val="20"/>
                <w:szCs w:val="20"/>
              </w:rPr>
            </w:pPr>
            <w:r w:rsidRPr="00177651">
              <w:rPr>
                <w:color w:val="00B050"/>
                <w:sz w:val="20"/>
                <w:szCs w:val="20"/>
              </w:rPr>
              <w:t>Additional planning and arrangements for transition  i.e. from primary school</w:t>
            </w:r>
          </w:p>
          <w:p w:rsidR="00B33B42" w:rsidRPr="00177651" w:rsidRDefault="00B33B42" w:rsidP="00834A05">
            <w:pPr>
              <w:rPr>
                <w:color w:val="00B050"/>
                <w:sz w:val="20"/>
                <w:szCs w:val="20"/>
              </w:rPr>
            </w:pPr>
            <w:r w:rsidRPr="00177651">
              <w:rPr>
                <w:color w:val="00B050"/>
                <w:sz w:val="20"/>
                <w:szCs w:val="20"/>
              </w:rPr>
              <w:t>Support with physiotherapy in school</w:t>
            </w:r>
          </w:p>
          <w:p w:rsidR="00B33B42" w:rsidRPr="00177651" w:rsidRDefault="00B33B42" w:rsidP="00834A05">
            <w:pPr>
              <w:rPr>
                <w:color w:val="00B050"/>
                <w:sz w:val="20"/>
                <w:szCs w:val="20"/>
              </w:rPr>
            </w:pPr>
            <w:r w:rsidRPr="00177651">
              <w:rPr>
                <w:color w:val="00B050"/>
                <w:sz w:val="20"/>
                <w:szCs w:val="20"/>
              </w:rPr>
              <w:t>1 to 1 physiotherapy programme</w:t>
            </w:r>
          </w:p>
          <w:p w:rsidR="00B33B42" w:rsidRPr="00177651" w:rsidRDefault="00B33B42" w:rsidP="00834A05">
            <w:pPr>
              <w:rPr>
                <w:color w:val="00B050"/>
                <w:sz w:val="20"/>
                <w:szCs w:val="20"/>
              </w:rPr>
            </w:pPr>
            <w:r w:rsidRPr="00177651">
              <w:rPr>
                <w:color w:val="00B050"/>
                <w:sz w:val="20"/>
                <w:szCs w:val="20"/>
              </w:rPr>
              <w:t>Enlargement and adaptation of materials and learning resources</w:t>
            </w:r>
          </w:p>
          <w:p w:rsidR="00B33B42" w:rsidRPr="00177651" w:rsidRDefault="00B33B42" w:rsidP="00834A05">
            <w:pPr>
              <w:rPr>
                <w:color w:val="00B050"/>
                <w:sz w:val="20"/>
                <w:szCs w:val="20"/>
              </w:rPr>
            </w:pPr>
            <w:r w:rsidRPr="00177651">
              <w:rPr>
                <w:color w:val="00B050"/>
                <w:sz w:val="20"/>
                <w:szCs w:val="20"/>
              </w:rPr>
              <w:t>1 to 1 SALT with a LSA</w:t>
            </w:r>
          </w:p>
          <w:p w:rsidR="00B33B42" w:rsidRPr="00177651" w:rsidRDefault="00B33B42" w:rsidP="00834A05">
            <w:pPr>
              <w:rPr>
                <w:color w:val="00B050"/>
                <w:sz w:val="20"/>
                <w:szCs w:val="20"/>
              </w:rPr>
            </w:pPr>
            <w:r w:rsidRPr="00177651">
              <w:rPr>
                <w:color w:val="00B050"/>
                <w:sz w:val="20"/>
                <w:szCs w:val="20"/>
              </w:rPr>
              <w:t>Provision of specialist equipment</w:t>
            </w:r>
          </w:p>
          <w:p w:rsidR="00B33B42" w:rsidRPr="00177651" w:rsidRDefault="00B33B42" w:rsidP="00834A05">
            <w:pPr>
              <w:rPr>
                <w:color w:val="00B0F0"/>
                <w:sz w:val="20"/>
                <w:szCs w:val="20"/>
              </w:rPr>
            </w:pPr>
            <w:r w:rsidRPr="00177651">
              <w:rPr>
                <w:color w:val="00B0F0"/>
                <w:sz w:val="20"/>
                <w:szCs w:val="20"/>
              </w:rPr>
              <w:t>Near to School Provision</w:t>
            </w:r>
          </w:p>
          <w:p w:rsidR="00B33B42" w:rsidRPr="00177651" w:rsidRDefault="00B33B42" w:rsidP="00834A05">
            <w:pPr>
              <w:rPr>
                <w:color w:val="00B0F0"/>
                <w:sz w:val="20"/>
                <w:szCs w:val="20"/>
              </w:rPr>
            </w:pPr>
            <w:r w:rsidRPr="00177651">
              <w:rPr>
                <w:color w:val="00B0F0"/>
                <w:sz w:val="20"/>
                <w:szCs w:val="20"/>
              </w:rPr>
              <w:t>Alternative accreditations i.e, ASDAN, ECDL</w:t>
            </w:r>
          </w:p>
          <w:p w:rsidR="00B33B42" w:rsidRPr="00177651" w:rsidRDefault="00B33B42" w:rsidP="00834A05">
            <w:pPr>
              <w:rPr>
                <w:color w:val="00B050"/>
                <w:sz w:val="20"/>
                <w:szCs w:val="20"/>
              </w:rPr>
            </w:pPr>
            <w:r w:rsidRPr="00177651">
              <w:rPr>
                <w:color w:val="00B050"/>
                <w:sz w:val="20"/>
                <w:szCs w:val="20"/>
              </w:rPr>
              <w:t>SEND Department homework club</w:t>
            </w:r>
          </w:p>
          <w:p w:rsidR="00B33B42" w:rsidRPr="00177651" w:rsidRDefault="00B33B42" w:rsidP="00834A05">
            <w:pPr>
              <w:rPr>
                <w:color w:val="00B0F0"/>
                <w:sz w:val="20"/>
                <w:szCs w:val="20"/>
              </w:rPr>
            </w:pPr>
            <w:r w:rsidRPr="00177651">
              <w:rPr>
                <w:color w:val="00B0F0"/>
                <w:sz w:val="20"/>
                <w:szCs w:val="20"/>
              </w:rPr>
              <w:t>Attendance Academy</w:t>
            </w:r>
          </w:p>
          <w:p w:rsidR="00B33B42" w:rsidRPr="00177651" w:rsidRDefault="00B33B42" w:rsidP="00834A05">
            <w:pPr>
              <w:rPr>
                <w:color w:val="00B0F0"/>
                <w:sz w:val="20"/>
                <w:szCs w:val="20"/>
              </w:rPr>
            </w:pPr>
            <w:r w:rsidRPr="00177651">
              <w:rPr>
                <w:color w:val="00B0F0"/>
                <w:sz w:val="20"/>
                <w:szCs w:val="20"/>
              </w:rPr>
              <w:t>Working with Social Care</w:t>
            </w:r>
          </w:p>
          <w:p w:rsidR="00B33B42" w:rsidRPr="00177651" w:rsidRDefault="00B33B42" w:rsidP="00834A05">
            <w:pPr>
              <w:rPr>
                <w:color w:val="FFFF00"/>
                <w:sz w:val="20"/>
                <w:szCs w:val="20"/>
              </w:rPr>
            </w:pPr>
            <w:r w:rsidRPr="00177651">
              <w:rPr>
                <w:color w:val="FFFF00"/>
                <w:sz w:val="20"/>
                <w:szCs w:val="20"/>
              </w:rPr>
              <w:t>Access to Achievement Centre – PP</w:t>
            </w:r>
          </w:p>
          <w:p w:rsidR="00B33B42" w:rsidRPr="00177651" w:rsidRDefault="00B33B42" w:rsidP="00834A05">
            <w:pPr>
              <w:rPr>
                <w:color w:val="00B0F0"/>
                <w:sz w:val="20"/>
                <w:szCs w:val="20"/>
              </w:rPr>
            </w:pPr>
            <w:r w:rsidRPr="00177651">
              <w:rPr>
                <w:color w:val="00B0F0"/>
                <w:sz w:val="20"/>
                <w:szCs w:val="20"/>
              </w:rPr>
              <w:t>Placement at Alternative Provision</w:t>
            </w:r>
          </w:p>
          <w:p w:rsidR="00B33B42" w:rsidRPr="00177651" w:rsidRDefault="00B33B42" w:rsidP="00834A05">
            <w:pPr>
              <w:rPr>
                <w:color w:val="00B050"/>
                <w:sz w:val="20"/>
                <w:szCs w:val="20"/>
              </w:rPr>
            </w:pPr>
            <w:r w:rsidRPr="00177651">
              <w:rPr>
                <w:color w:val="00B050"/>
                <w:sz w:val="20"/>
                <w:szCs w:val="20"/>
              </w:rPr>
              <w:t>Individual support in class during appropriate subjects i.e. Science, PE</w:t>
            </w:r>
          </w:p>
          <w:p w:rsidR="00B33B42" w:rsidRPr="00177651" w:rsidRDefault="00B33B42" w:rsidP="00834A05">
            <w:pPr>
              <w:rPr>
                <w:color w:val="00B050"/>
                <w:sz w:val="20"/>
                <w:szCs w:val="20"/>
              </w:rPr>
            </w:pPr>
            <w:r w:rsidRPr="00177651">
              <w:rPr>
                <w:color w:val="00B050"/>
                <w:sz w:val="20"/>
                <w:szCs w:val="20"/>
              </w:rPr>
              <w:t>Occupational Therapy Programme</w:t>
            </w:r>
          </w:p>
          <w:p w:rsidR="00B33B42" w:rsidRPr="00177651" w:rsidRDefault="00B33B42" w:rsidP="00834A05">
            <w:pPr>
              <w:rPr>
                <w:color w:val="00B050"/>
                <w:sz w:val="20"/>
                <w:szCs w:val="20"/>
              </w:rPr>
            </w:pPr>
            <w:r w:rsidRPr="00177651">
              <w:rPr>
                <w:color w:val="00B050"/>
                <w:sz w:val="20"/>
                <w:szCs w:val="20"/>
              </w:rPr>
              <w:t>Use of appropriate resources i.e. radio aids and mic</w:t>
            </w:r>
          </w:p>
          <w:p w:rsidR="00B33B42" w:rsidRPr="00177651" w:rsidRDefault="00B33B42" w:rsidP="00834A05">
            <w:pPr>
              <w:rPr>
                <w:color w:val="00B050"/>
                <w:sz w:val="20"/>
                <w:szCs w:val="20"/>
              </w:rPr>
            </w:pPr>
            <w:r w:rsidRPr="00177651">
              <w:rPr>
                <w:color w:val="00B050"/>
                <w:sz w:val="20"/>
                <w:szCs w:val="20"/>
              </w:rPr>
              <w:t>Advice from EP/specialist service</w:t>
            </w:r>
          </w:p>
          <w:p w:rsidR="00B33B42" w:rsidRPr="00177651" w:rsidRDefault="00B33B42" w:rsidP="00834A05">
            <w:pPr>
              <w:rPr>
                <w:color w:val="00B0F0"/>
                <w:sz w:val="20"/>
                <w:szCs w:val="20"/>
              </w:rPr>
            </w:pPr>
            <w:r w:rsidRPr="00177651">
              <w:rPr>
                <w:color w:val="00B0F0"/>
                <w:sz w:val="20"/>
                <w:szCs w:val="20"/>
              </w:rPr>
              <w:t>College Placement for one option block</w:t>
            </w:r>
          </w:p>
          <w:p w:rsidR="00B33B42" w:rsidRPr="00177651" w:rsidRDefault="00B33B42" w:rsidP="00834A05">
            <w:pPr>
              <w:rPr>
                <w:color w:val="00B0F0"/>
                <w:sz w:val="20"/>
                <w:szCs w:val="20"/>
              </w:rPr>
            </w:pPr>
            <w:r w:rsidRPr="00177651">
              <w:rPr>
                <w:color w:val="00B0F0"/>
                <w:sz w:val="20"/>
                <w:szCs w:val="20"/>
              </w:rPr>
              <w:t>Work related Learning – work experience</w:t>
            </w:r>
          </w:p>
          <w:p w:rsidR="00B33B42" w:rsidRPr="00177651" w:rsidRDefault="00B33B42" w:rsidP="00834A05">
            <w:pPr>
              <w:rPr>
                <w:color w:val="00B0F0"/>
                <w:sz w:val="20"/>
                <w:szCs w:val="20"/>
              </w:rPr>
            </w:pPr>
            <w:r w:rsidRPr="00177651">
              <w:rPr>
                <w:color w:val="00B0F0"/>
                <w:sz w:val="20"/>
                <w:szCs w:val="20"/>
              </w:rPr>
              <w:t>Reduced/individualised timetable</w:t>
            </w:r>
          </w:p>
          <w:p w:rsidR="00B33B42" w:rsidRPr="00177651" w:rsidRDefault="00B33B42" w:rsidP="00834A05">
            <w:pPr>
              <w:rPr>
                <w:sz w:val="20"/>
                <w:szCs w:val="20"/>
              </w:rPr>
            </w:pPr>
            <w:r w:rsidRPr="00177651">
              <w:rPr>
                <w:color w:val="EC7E04"/>
                <w:sz w:val="20"/>
                <w:szCs w:val="20"/>
              </w:rPr>
              <w:t>Placement in the ARC3</w:t>
            </w:r>
            <w:r>
              <w:rPr>
                <w:color w:val="EC7E04"/>
                <w:sz w:val="20"/>
                <w:szCs w:val="20"/>
              </w:rPr>
              <w:t>/ARC4</w:t>
            </w:r>
          </w:p>
        </w:tc>
      </w:tr>
      <w:tr w:rsidR="00B33B42" w:rsidTr="00834A05">
        <w:tc>
          <w:tcPr>
            <w:tcW w:w="1581" w:type="dxa"/>
          </w:tcPr>
          <w:p w:rsidR="00B33B42" w:rsidRPr="00C5121A" w:rsidRDefault="00B33B42" w:rsidP="00834A05">
            <w:pPr>
              <w:rPr>
                <w:b/>
                <w:u w:val="single"/>
              </w:rPr>
            </w:pPr>
            <w:r w:rsidRPr="00C5121A">
              <w:rPr>
                <w:b/>
                <w:u w:val="single"/>
              </w:rPr>
              <w:lastRenderedPageBreak/>
              <w:t>Planning, Resources and Considerations</w:t>
            </w:r>
          </w:p>
        </w:tc>
        <w:tc>
          <w:tcPr>
            <w:tcW w:w="7219" w:type="dxa"/>
            <w:gridSpan w:val="3"/>
          </w:tcPr>
          <w:p w:rsidR="00B33B42" w:rsidRDefault="00B33B42" w:rsidP="00834A05">
            <w:r>
              <w:t>High expectations</w:t>
            </w:r>
          </w:p>
          <w:p w:rsidR="00B33B42" w:rsidRDefault="00B33B42" w:rsidP="00834A05">
            <w:r>
              <w:t>Comfortable/welcoming environment</w:t>
            </w:r>
          </w:p>
          <w:p w:rsidR="00B33B42" w:rsidRDefault="00B33B42" w:rsidP="00834A05">
            <w:r>
              <w:t>Differentiation/learning styles</w:t>
            </w:r>
          </w:p>
          <w:p w:rsidR="00B33B42" w:rsidRDefault="00B33B42" w:rsidP="00834A05">
            <w:r>
              <w:t>Alternative/extension tasks</w:t>
            </w:r>
          </w:p>
          <w:p w:rsidR="00B33B42" w:rsidRDefault="00B33B42" w:rsidP="00834A05">
            <w:r>
              <w:t>Plan for unstructured times</w:t>
            </w:r>
          </w:p>
          <w:p w:rsidR="00B33B42" w:rsidRDefault="00B33B42" w:rsidP="00834A05">
            <w:r>
              <w:t>Plan for cover/supply/transitions</w:t>
            </w:r>
          </w:p>
          <w:p w:rsidR="00B33B42" w:rsidRDefault="00B33B42" w:rsidP="00834A05">
            <w:r>
              <w:t>Plan for emergencies/crises</w:t>
            </w:r>
          </w:p>
          <w:p w:rsidR="00B33B42" w:rsidRDefault="00B33B42" w:rsidP="00834A05">
            <w:r>
              <w:t>Communication with/involvement of parents</w:t>
            </w:r>
          </w:p>
          <w:p w:rsidR="00B33B42" w:rsidRDefault="00B33B42" w:rsidP="00834A05">
            <w:r>
              <w:t>Parents Evenings</w:t>
            </w:r>
          </w:p>
          <w:p w:rsidR="00B33B42" w:rsidRDefault="00B33B42" w:rsidP="00834A05">
            <w:r>
              <w:t>Report Writing</w:t>
            </w:r>
          </w:p>
        </w:tc>
        <w:tc>
          <w:tcPr>
            <w:tcW w:w="7219" w:type="dxa"/>
            <w:gridSpan w:val="2"/>
          </w:tcPr>
          <w:p w:rsidR="00B33B42" w:rsidRDefault="00B33B42" w:rsidP="00834A05">
            <w:r>
              <w:t>Appropriate and consistent use of consequences/sanctions</w:t>
            </w:r>
          </w:p>
          <w:p w:rsidR="00B33B42" w:rsidRDefault="00B33B42" w:rsidP="00834A05">
            <w:r>
              <w:t>Dedicated room and/or spaces with resources</w:t>
            </w:r>
          </w:p>
          <w:p w:rsidR="00B33B42" w:rsidRDefault="00B33B42" w:rsidP="00834A05">
            <w:r>
              <w:t>Plan for problem solving/restorative justice/conflict resolution</w:t>
            </w:r>
          </w:p>
          <w:p w:rsidR="00B33B42" w:rsidRDefault="00B33B42" w:rsidP="00834A05">
            <w:r>
              <w:t>Review of use of rewards and sanctions</w:t>
            </w:r>
          </w:p>
          <w:p w:rsidR="00B33B42" w:rsidRDefault="00B33B42" w:rsidP="00834A05">
            <w:r>
              <w:t>Review of class rules</w:t>
            </w:r>
          </w:p>
          <w:p w:rsidR="00B33B42" w:rsidRDefault="00B33B42" w:rsidP="00834A05">
            <w:r>
              <w:t>Meet with parents and carers</w:t>
            </w:r>
          </w:p>
          <w:p w:rsidR="00B33B42" w:rsidRDefault="00B33B42" w:rsidP="00834A05">
            <w:r>
              <w:t>Review staff training</w:t>
            </w:r>
          </w:p>
          <w:p w:rsidR="00B33B42" w:rsidRDefault="00B33B42" w:rsidP="00834A05">
            <w:r>
              <w:t>Appropriate curriculum</w:t>
            </w:r>
          </w:p>
        </w:tc>
      </w:tr>
      <w:tr w:rsidR="00B33B42" w:rsidTr="00834A05">
        <w:tc>
          <w:tcPr>
            <w:tcW w:w="1581" w:type="dxa"/>
          </w:tcPr>
          <w:p w:rsidR="00B33B42" w:rsidRPr="00C5121A" w:rsidRDefault="00B33B42" w:rsidP="00834A05">
            <w:pPr>
              <w:rPr>
                <w:b/>
                <w:u w:val="single"/>
              </w:rPr>
            </w:pPr>
            <w:r w:rsidRPr="00C5121A">
              <w:rPr>
                <w:b/>
                <w:u w:val="single"/>
              </w:rPr>
              <w:t>Assessment and Monitoring</w:t>
            </w:r>
          </w:p>
        </w:tc>
        <w:tc>
          <w:tcPr>
            <w:tcW w:w="7219" w:type="dxa"/>
            <w:gridSpan w:val="3"/>
          </w:tcPr>
          <w:p w:rsidR="00B33B42" w:rsidRDefault="00B33B42" w:rsidP="00834A05">
            <w:r>
              <w:t>CATs (YR 7)</w:t>
            </w:r>
          </w:p>
          <w:p w:rsidR="00B33B42" w:rsidRDefault="00B33B42" w:rsidP="00834A05">
            <w:r>
              <w:t>Access Reading age tests – all years</w:t>
            </w:r>
          </w:p>
          <w:p w:rsidR="00B33B42" w:rsidRDefault="00B33B42" w:rsidP="00834A05">
            <w:r>
              <w:t>Spelling age tests – all years</w:t>
            </w:r>
          </w:p>
          <w:p w:rsidR="00B33B42" w:rsidRDefault="00B33B42" w:rsidP="00834A05">
            <w:r>
              <w:t>Whole School Data Capture</w:t>
            </w:r>
          </w:p>
          <w:p w:rsidR="00B33B42" w:rsidRDefault="00B33B42" w:rsidP="00834A05">
            <w:r>
              <w:t>Monitoring of data capture</w:t>
            </w:r>
          </w:p>
          <w:p w:rsidR="00B33B42" w:rsidRDefault="00B33B42" w:rsidP="00834A05">
            <w:r>
              <w:t>Lesson Observations</w:t>
            </w:r>
          </w:p>
          <w:p w:rsidR="00B33B42" w:rsidRDefault="00B33B42" w:rsidP="00834A05">
            <w:r>
              <w:t>Learning assessments</w:t>
            </w:r>
          </w:p>
          <w:p w:rsidR="00B33B42" w:rsidRDefault="00B33B42" w:rsidP="00834A05">
            <w:r>
              <w:t xml:space="preserve">Learning Walks </w:t>
            </w:r>
          </w:p>
          <w:p w:rsidR="00B33B42" w:rsidRDefault="00B33B42" w:rsidP="00834A05">
            <w:r>
              <w:t>PSP</w:t>
            </w:r>
          </w:p>
          <w:p w:rsidR="00B33B42" w:rsidRDefault="00B33B42" w:rsidP="00834A05">
            <w:r>
              <w:t>SENCo Observations</w:t>
            </w:r>
          </w:p>
          <w:p w:rsidR="00B33B42" w:rsidRDefault="00B33B42" w:rsidP="00834A05">
            <w:r>
              <w:t>Condition Checklists</w:t>
            </w:r>
          </w:p>
          <w:p w:rsidR="00B33B42" w:rsidRDefault="00B33B42" w:rsidP="00834A05">
            <w:r>
              <w:t>Student Passports</w:t>
            </w:r>
          </w:p>
          <w:p w:rsidR="00B33B42" w:rsidRDefault="00B33B42" w:rsidP="00834A05">
            <w:r>
              <w:t>Termly assessment for withdrawal interventions</w:t>
            </w:r>
          </w:p>
        </w:tc>
        <w:tc>
          <w:tcPr>
            <w:tcW w:w="7219" w:type="dxa"/>
            <w:gridSpan w:val="2"/>
          </w:tcPr>
          <w:p w:rsidR="00B33B42" w:rsidRDefault="00B33B42" w:rsidP="00834A05">
            <w:r>
              <w:t>CATS (YR 7)</w:t>
            </w:r>
          </w:p>
          <w:p w:rsidR="00B33B42" w:rsidRDefault="00B33B42" w:rsidP="00834A05">
            <w:r>
              <w:t>Observations</w:t>
            </w:r>
          </w:p>
          <w:p w:rsidR="00B33B42" w:rsidRDefault="00B33B42" w:rsidP="00834A05">
            <w:r>
              <w:t>Learning assessments</w:t>
            </w:r>
          </w:p>
          <w:p w:rsidR="00B33B42" w:rsidRDefault="00B33B42" w:rsidP="00834A05"/>
        </w:tc>
      </w:tr>
    </w:tbl>
    <w:p w:rsidR="00B33B42" w:rsidRDefault="00B33B42" w:rsidP="00B33B42">
      <w:pPr>
        <w:pStyle w:val="Heading1"/>
        <w:rPr>
          <w:rFonts w:asciiTheme="minorHAnsi" w:eastAsiaTheme="minorEastAsia" w:hAnsi="Trebuchet MS" w:cstheme="minorBidi"/>
          <w:color w:val="000000" w:themeColor="text1"/>
          <w:kern w:val="24"/>
          <w:sz w:val="36"/>
          <w:szCs w:val="36"/>
        </w:rPr>
        <w:sectPr w:rsidR="00B33B42" w:rsidSect="0014278F">
          <w:pgSz w:w="16838" w:h="11906" w:orient="landscape"/>
          <w:pgMar w:top="425" w:right="1440" w:bottom="284" w:left="425" w:header="709" w:footer="709" w:gutter="0"/>
          <w:cols w:space="708"/>
          <w:docGrid w:linePitch="360"/>
        </w:sectPr>
      </w:pPr>
    </w:p>
    <w:p w:rsidR="00B33B42" w:rsidRDefault="00B33B42" w:rsidP="00B33B42">
      <w:pPr>
        <w:pStyle w:val="Heading2"/>
      </w:pPr>
      <w:bookmarkStart w:id="1" w:name="_Toc529646341"/>
      <w:r>
        <w:lastRenderedPageBreak/>
        <w:t>Appendix 6</w:t>
      </w:r>
      <w:r>
        <w:t xml:space="preserve"> – </w:t>
      </w:r>
      <w:r>
        <w:t xml:space="preserve"> Student Passport</w:t>
      </w:r>
      <w:bookmarkEnd w:id="1"/>
    </w:p>
    <w:p w:rsidR="00B33B42" w:rsidRPr="00251E8F" w:rsidRDefault="00B33B42" w:rsidP="00B33B42">
      <w:pPr>
        <w:jc w:val="center"/>
        <w:rPr>
          <w:rFonts w:ascii="Arial" w:hAnsi="Arial" w:cs="Arial"/>
          <w:b/>
          <w:sz w:val="56"/>
          <w:szCs w:val="56"/>
        </w:rPr>
      </w:pPr>
      <w:r w:rsidRPr="00251E8F">
        <w:rPr>
          <w:rFonts w:ascii="Arial" w:hAnsi="Arial" w:cs="Arial"/>
          <w:b/>
          <w:sz w:val="56"/>
          <w:szCs w:val="56"/>
        </w:rPr>
        <w:t xml:space="preserve">The </w:t>
      </w:r>
      <w:r>
        <w:rPr>
          <w:rFonts w:ascii="Arial" w:hAnsi="Arial" w:cs="Arial"/>
          <w:b/>
          <w:sz w:val="56"/>
          <w:szCs w:val="56"/>
        </w:rPr>
        <w:t>**********</w:t>
      </w:r>
      <w:r w:rsidRPr="00251E8F">
        <w:rPr>
          <w:rFonts w:ascii="Arial" w:hAnsi="Arial" w:cs="Arial"/>
          <w:b/>
          <w:sz w:val="56"/>
          <w:szCs w:val="56"/>
        </w:rPr>
        <w:t xml:space="preserve"> High School</w:t>
      </w:r>
    </w:p>
    <w:p w:rsidR="00B33B42" w:rsidRPr="00251E8F" w:rsidRDefault="00B33B42" w:rsidP="00B33B42">
      <w:pPr>
        <w:jc w:val="center"/>
        <w:rPr>
          <w:rFonts w:ascii="Arial" w:hAnsi="Arial" w:cs="Arial"/>
          <w:b/>
          <w:sz w:val="56"/>
          <w:szCs w:val="56"/>
        </w:rPr>
      </w:pPr>
      <w:r w:rsidRPr="00251E8F">
        <w:rPr>
          <w:rFonts w:ascii="Arial" w:hAnsi="Arial" w:cs="Arial"/>
          <w:b/>
          <w:sz w:val="56"/>
          <w:szCs w:val="56"/>
        </w:rPr>
        <w:t xml:space="preserve">Student Passport </w:t>
      </w:r>
    </w:p>
    <w:p w:rsidR="00B33B42" w:rsidRDefault="00B33B42" w:rsidP="00B33B42">
      <w:pPr>
        <w:jc w:val="center"/>
        <w:rPr>
          <w:rFonts w:ascii="Arial" w:hAnsi="Arial" w:cs="Arial"/>
          <w:b/>
          <w:sz w:val="32"/>
          <w:szCs w:val="32"/>
        </w:rPr>
      </w:pPr>
    </w:p>
    <w:p w:rsidR="00B33B42" w:rsidRDefault="00B33B42" w:rsidP="00B33B42">
      <w:pPr>
        <w:jc w:val="center"/>
        <w:rPr>
          <w:rFonts w:ascii="Arial" w:hAnsi="Arial" w:cs="Arial"/>
          <w:b/>
          <w:sz w:val="32"/>
          <w:szCs w:val="32"/>
        </w:rPr>
      </w:pPr>
      <w:r>
        <w:rPr>
          <w:noProof/>
          <w:lang w:eastAsia="en-GB"/>
        </w:rPr>
        <w:drawing>
          <wp:inline distT="0" distB="0" distL="0" distR="0" wp14:anchorId="7E083D2E" wp14:editId="1D201628">
            <wp:extent cx="1600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0200" cy="1219200"/>
                    </a:xfrm>
                    <a:prstGeom prst="rect">
                      <a:avLst/>
                    </a:prstGeom>
                  </pic:spPr>
                </pic:pic>
              </a:graphicData>
            </a:graphic>
          </wp:inline>
        </w:drawing>
      </w:r>
    </w:p>
    <w:p w:rsidR="00B33B42" w:rsidRDefault="00B33B42" w:rsidP="00B33B42">
      <w:pPr>
        <w:jc w:val="center"/>
        <w:rPr>
          <w:rFonts w:ascii="Arial" w:hAnsi="Arial" w:cs="Arial"/>
          <w:b/>
          <w:sz w:val="32"/>
          <w:szCs w:val="32"/>
        </w:rPr>
      </w:pPr>
    </w:p>
    <w:p w:rsidR="00B33B42" w:rsidRPr="00461844" w:rsidRDefault="00B33B42" w:rsidP="00B33B42">
      <w:pPr>
        <w:jc w:val="center"/>
        <w:rPr>
          <w:rFonts w:ascii="Arial" w:hAnsi="Arial" w:cs="Arial"/>
          <w:b/>
          <w:sz w:val="28"/>
          <w:szCs w:val="28"/>
        </w:rPr>
      </w:pPr>
      <w:r w:rsidRPr="00461844">
        <w:rPr>
          <w:rFonts w:ascii="Arial" w:hAnsi="Arial" w:cs="Arial"/>
          <w:b/>
          <w:sz w:val="28"/>
          <w:szCs w:val="28"/>
        </w:rPr>
        <w:t>Your Child’s Plan for Additional Support for the Academic Year:</w:t>
      </w:r>
    </w:p>
    <w:p w:rsidR="00B33B42" w:rsidRDefault="00B33B42" w:rsidP="00B33B42">
      <w:pPr>
        <w:jc w:val="center"/>
        <w:rPr>
          <w:noProof/>
          <w:lang w:val="en-US"/>
        </w:rPr>
      </w:pPr>
      <w:r w:rsidRPr="00461844">
        <w:rPr>
          <w:rFonts w:ascii="Arial" w:hAnsi="Arial" w:cs="Arial"/>
          <w:sz w:val="28"/>
          <w:szCs w:val="28"/>
        </w:rPr>
        <w:t>A Document Shared between Teachers, Parents/Carers and the Studen</w:t>
      </w:r>
      <w:r>
        <w:rPr>
          <w:rFonts w:ascii="Arial" w:hAnsi="Arial" w:cs="Arial"/>
          <w:sz w:val="28"/>
          <w:szCs w:val="28"/>
        </w:rPr>
        <w:t>t</w:t>
      </w:r>
    </w:p>
    <w:p w:rsidR="00B33B42" w:rsidRPr="00461844" w:rsidRDefault="00B33B42" w:rsidP="00B33B42">
      <w:pPr>
        <w:jc w:val="center"/>
        <w:rPr>
          <w:rFonts w:ascii="Arial" w:hAnsi="Arial" w:cs="Arial"/>
          <w:sz w:val="28"/>
          <w:szCs w:val="28"/>
        </w:rPr>
      </w:pPr>
    </w:p>
    <w:tbl>
      <w:tblPr>
        <w:tblpPr w:leftFromText="180" w:rightFromText="180" w:vertAnchor="text" w:horzAnchor="margin" w:tblpXSpec="center" w:tblpY="-72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3"/>
        <w:gridCol w:w="3735"/>
        <w:gridCol w:w="3661"/>
        <w:gridCol w:w="472"/>
        <w:gridCol w:w="4664"/>
      </w:tblGrid>
      <w:tr w:rsidR="00B33B42" w:rsidRPr="00461844" w:rsidTr="00B33B42">
        <w:trPr>
          <w:trHeight w:val="93"/>
        </w:trPr>
        <w:tc>
          <w:tcPr>
            <w:tcW w:w="16013" w:type="dxa"/>
            <w:gridSpan w:val="6"/>
            <w:tcBorders>
              <w:top w:val="nil"/>
              <w:left w:val="nil"/>
              <w:bottom w:val="single" w:sz="4" w:space="0" w:color="auto"/>
              <w:right w:val="nil"/>
            </w:tcBorders>
          </w:tcPr>
          <w:p w:rsidR="00B33B42" w:rsidRPr="00461844" w:rsidRDefault="00B33B42" w:rsidP="00B33B42">
            <w:pPr>
              <w:rPr>
                <w:rFonts w:ascii="Comic Sans MS" w:hAnsi="Comic Sans MS" w:cs="Aharoni"/>
                <w:sz w:val="24"/>
                <w:szCs w:val="24"/>
              </w:rPr>
            </w:pPr>
          </w:p>
        </w:tc>
      </w:tr>
      <w:tr w:rsidR="00B33B42" w:rsidRPr="00461844" w:rsidTr="00B33B42">
        <w:trPr>
          <w:trHeight w:val="660"/>
        </w:trPr>
        <w:tc>
          <w:tcPr>
            <w:tcW w:w="2088" w:type="dxa"/>
            <w:shd w:val="clear" w:color="auto" w:fill="00B0F0"/>
          </w:tcPr>
          <w:p w:rsidR="00B33B42" w:rsidRPr="00461844" w:rsidRDefault="00B33B42" w:rsidP="00B33B42">
            <w:pPr>
              <w:rPr>
                <w:rFonts w:ascii="Arial" w:hAnsi="Arial" w:cs="Arial"/>
                <w:sz w:val="24"/>
                <w:szCs w:val="24"/>
              </w:rPr>
            </w:pPr>
            <w:r w:rsidRPr="00461844">
              <w:rPr>
                <w:rFonts w:ascii="Arial" w:hAnsi="Arial" w:cs="Arial"/>
                <w:b/>
                <w:sz w:val="24"/>
                <w:szCs w:val="24"/>
              </w:rPr>
              <w:t>Name</w:t>
            </w:r>
          </w:p>
        </w:tc>
        <w:tc>
          <w:tcPr>
            <w:tcW w:w="5128" w:type="dxa"/>
            <w:gridSpan w:val="2"/>
            <w:shd w:val="clear" w:color="auto" w:fill="00B0F0"/>
          </w:tcPr>
          <w:p w:rsidR="00B33B42" w:rsidRPr="00461844" w:rsidRDefault="00B33B42" w:rsidP="00B33B42">
            <w:pPr>
              <w:rPr>
                <w:rFonts w:ascii="Arial" w:hAnsi="Arial" w:cs="Arial"/>
                <w:b/>
                <w:sz w:val="24"/>
                <w:szCs w:val="24"/>
              </w:rPr>
            </w:pPr>
          </w:p>
        </w:tc>
        <w:tc>
          <w:tcPr>
            <w:tcW w:w="3661" w:type="dxa"/>
            <w:vMerge w:val="restart"/>
          </w:tcPr>
          <w:p w:rsidR="00B33B42" w:rsidRPr="00461844" w:rsidRDefault="00B33B42" w:rsidP="00B33B42">
            <w:pPr>
              <w:jc w:val="center"/>
              <w:rPr>
                <w:rFonts w:ascii="Arial" w:hAnsi="Arial" w:cs="Arial"/>
                <w:b/>
                <w:sz w:val="24"/>
                <w:szCs w:val="24"/>
              </w:rPr>
            </w:pPr>
            <w:r>
              <w:rPr>
                <w:rFonts w:ascii="Arial" w:hAnsi="Arial" w:cs="Arial"/>
                <w:b/>
                <w:sz w:val="24"/>
                <w:szCs w:val="24"/>
              </w:rPr>
              <w:t>LINC</w:t>
            </w:r>
          </w:p>
          <w:p w:rsidR="00B33B42" w:rsidRPr="00461844" w:rsidRDefault="00B33B42" w:rsidP="00B33B42">
            <w:pPr>
              <w:jc w:val="center"/>
              <w:rPr>
                <w:rFonts w:ascii="Arial" w:hAnsi="Arial" w:cs="Arial"/>
                <w:i/>
                <w:sz w:val="24"/>
                <w:szCs w:val="24"/>
              </w:rPr>
            </w:pPr>
            <w:r w:rsidRPr="00461844">
              <w:rPr>
                <w:rFonts w:ascii="Arial" w:hAnsi="Arial" w:cs="Arial"/>
                <w:b/>
                <w:sz w:val="24"/>
                <w:szCs w:val="24"/>
              </w:rPr>
              <w:t>Student Passport</w:t>
            </w:r>
          </w:p>
          <w:p w:rsidR="00B33B42" w:rsidRPr="00461844" w:rsidRDefault="00B33B42" w:rsidP="00B33B42">
            <w:pPr>
              <w:rPr>
                <w:rFonts w:ascii="Arial" w:hAnsi="Arial" w:cs="Arial"/>
                <w:sz w:val="24"/>
                <w:szCs w:val="24"/>
              </w:rPr>
            </w:pPr>
          </w:p>
        </w:tc>
        <w:tc>
          <w:tcPr>
            <w:tcW w:w="5136" w:type="dxa"/>
            <w:gridSpan w:val="2"/>
            <w:vMerge w:val="restart"/>
          </w:tcPr>
          <w:p w:rsidR="00B33B42" w:rsidRPr="00461844" w:rsidRDefault="00B33B42" w:rsidP="00B33B42">
            <w:pPr>
              <w:rPr>
                <w:rFonts w:ascii="Arial" w:hAnsi="Arial" w:cs="Arial"/>
                <w:sz w:val="24"/>
                <w:szCs w:val="24"/>
              </w:rPr>
            </w:pPr>
            <w:r w:rsidRPr="00461844">
              <w:rPr>
                <w:rFonts w:ascii="Arial" w:hAnsi="Arial" w:cs="Arial"/>
                <w:noProof/>
                <w:sz w:val="24"/>
                <w:szCs w:val="24"/>
                <w:lang w:eastAsia="en-GB"/>
              </w:rPr>
              <w:drawing>
                <wp:anchor distT="0" distB="0" distL="114300" distR="114300" simplePos="0" relativeHeight="251663360" behindDoc="1" locked="0" layoutInCell="1" allowOverlap="1" wp14:anchorId="2971775A" wp14:editId="00FC7CDC">
                  <wp:simplePos x="0" y="0"/>
                  <wp:positionH relativeFrom="column">
                    <wp:posOffset>5093970</wp:posOffset>
                  </wp:positionH>
                  <wp:positionV relativeFrom="paragraph">
                    <wp:posOffset>965835</wp:posOffset>
                  </wp:positionV>
                  <wp:extent cx="185293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93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844">
              <w:rPr>
                <w:rFonts w:ascii="Arial" w:hAnsi="Arial" w:cs="Arial"/>
                <w:noProof/>
                <w:sz w:val="24"/>
                <w:szCs w:val="24"/>
              </w:rPr>
              <w:t xml:space="preserve">   </w:t>
            </w:r>
            <w:r w:rsidRPr="00461844">
              <w:rPr>
                <w:rFonts w:ascii="Arial" w:hAnsi="Arial" w:cs="Arial"/>
                <w:sz w:val="24"/>
                <w:szCs w:val="24"/>
              </w:rPr>
              <w:t xml:space="preserve"> </w:t>
            </w:r>
            <w:r>
              <w:rPr>
                <w:noProof/>
                <w:lang w:eastAsia="en-GB"/>
              </w:rPr>
              <w:drawing>
                <wp:inline distT="0" distB="0" distL="0" distR="0" wp14:anchorId="6167A80E" wp14:editId="60A70304">
                  <wp:extent cx="16002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0200" cy="1219200"/>
                          </a:xfrm>
                          <a:prstGeom prst="rect">
                            <a:avLst/>
                          </a:prstGeom>
                        </pic:spPr>
                      </pic:pic>
                    </a:graphicData>
                  </a:graphic>
                </wp:inline>
              </w:drawing>
            </w:r>
          </w:p>
        </w:tc>
      </w:tr>
      <w:tr w:rsidR="00B33B42" w:rsidRPr="00461844" w:rsidTr="00B33B42">
        <w:trPr>
          <w:trHeight w:val="678"/>
        </w:trPr>
        <w:tc>
          <w:tcPr>
            <w:tcW w:w="2088" w:type="dxa"/>
            <w:shd w:val="clear" w:color="auto" w:fill="FFFFFF"/>
          </w:tcPr>
          <w:p w:rsidR="00B33B42" w:rsidRPr="00461844" w:rsidRDefault="00B33B42" w:rsidP="00B33B42">
            <w:pPr>
              <w:rPr>
                <w:rFonts w:ascii="Arial" w:hAnsi="Arial" w:cs="Arial"/>
                <w:b/>
                <w:sz w:val="24"/>
                <w:szCs w:val="24"/>
              </w:rPr>
            </w:pPr>
            <w:r w:rsidRPr="00461844">
              <w:rPr>
                <w:rFonts w:ascii="Arial" w:hAnsi="Arial" w:cs="Arial"/>
                <w:b/>
                <w:sz w:val="24"/>
                <w:szCs w:val="24"/>
              </w:rPr>
              <w:t>UPN</w:t>
            </w:r>
          </w:p>
        </w:tc>
        <w:tc>
          <w:tcPr>
            <w:tcW w:w="5128" w:type="dxa"/>
            <w:gridSpan w:val="2"/>
            <w:shd w:val="clear" w:color="auto" w:fill="FFFFFF"/>
          </w:tcPr>
          <w:p w:rsidR="00B33B42" w:rsidRPr="00461844" w:rsidRDefault="00B33B42" w:rsidP="00B33B42">
            <w:pPr>
              <w:jc w:val="center"/>
              <w:rPr>
                <w:rFonts w:ascii="Arial" w:hAnsi="Arial" w:cs="Arial"/>
                <w:sz w:val="24"/>
                <w:szCs w:val="24"/>
              </w:rPr>
            </w:pPr>
          </w:p>
        </w:tc>
        <w:tc>
          <w:tcPr>
            <w:tcW w:w="3661" w:type="dxa"/>
            <w:vMerge/>
          </w:tcPr>
          <w:p w:rsidR="00B33B42" w:rsidRPr="00461844" w:rsidRDefault="00B33B42" w:rsidP="00B33B42">
            <w:pPr>
              <w:rPr>
                <w:rFonts w:ascii="Arial" w:hAnsi="Arial" w:cs="Arial"/>
                <w:sz w:val="24"/>
                <w:szCs w:val="24"/>
              </w:rPr>
            </w:pPr>
          </w:p>
        </w:tc>
        <w:tc>
          <w:tcPr>
            <w:tcW w:w="5136" w:type="dxa"/>
            <w:gridSpan w:val="2"/>
            <w:vMerge/>
          </w:tcPr>
          <w:p w:rsidR="00B33B42" w:rsidRPr="00461844" w:rsidRDefault="00B33B42" w:rsidP="00B33B42">
            <w:pPr>
              <w:jc w:val="center"/>
              <w:rPr>
                <w:rFonts w:ascii="Arial" w:hAnsi="Arial" w:cs="Arial"/>
                <w:sz w:val="24"/>
                <w:szCs w:val="24"/>
              </w:rPr>
            </w:pPr>
          </w:p>
        </w:tc>
      </w:tr>
      <w:tr w:rsidR="00B33B42" w:rsidRPr="00461844" w:rsidTr="00B33B42">
        <w:trPr>
          <w:trHeight w:val="642"/>
        </w:trPr>
        <w:tc>
          <w:tcPr>
            <w:tcW w:w="2088" w:type="dxa"/>
            <w:tcBorders>
              <w:top w:val="nil"/>
            </w:tcBorders>
          </w:tcPr>
          <w:p w:rsidR="00B33B42" w:rsidRPr="00461844" w:rsidRDefault="00B33B42" w:rsidP="00B33B42">
            <w:pPr>
              <w:rPr>
                <w:rFonts w:ascii="Arial" w:hAnsi="Arial" w:cs="Arial"/>
                <w:b/>
                <w:sz w:val="24"/>
                <w:szCs w:val="24"/>
              </w:rPr>
            </w:pPr>
            <w:r w:rsidRPr="00461844">
              <w:rPr>
                <w:rFonts w:ascii="Arial" w:hAnsi="Arial" w:cs="Arial"/>
                <w:b/>
                <w:sz w:val="24"/>
                <w:szCs w:val="24"/>
              </w:rPr>
              <w:t>EAA</w:t>
            </w:r>
          </w:p>
        </w:tc>
        <w:tc>
          <w:tcPr>
            <w:tcW w:w="1393" w:type="dxa"/>
            <w:tcBorders>
              <w:top w:val="nil"/>
            </w:tcBorders>
          </w:tcPr>
          <w:p w:rsidR="00B33B42" w:rsidRPr="00461844" w:rsidRDefault="00B33B42" w:rsidP="00B33B42">
            <w:pPr>
              <w:rPr>
                <w:rFonts w:ascii="Arial" w:hAnsi="Arial" w:cs="Arial"/>
                <w:sz w:val="24"/>
                <w:szCs w:val="24"/>
              </w:rPr>
            </w:pPr>
            <w:r w:rsidRPr="00461844">
              <w:rPr>
                <w:rFonts w:ascii="Arial" w:hAnsi="Arial" w:cs="Arial"/>
                <w:noProof/>
                <w:sz w:val="24"/>
                <w:szCs w:val="24"/>
              </w:rPr>
              <w:t>Reader + 25% extra time</w:t>
            </w:r>
          </w:p>
        </w:tc>
        <w:tc>
          <w:tcPr>
            <w:tcW w:w="3735" w:type="dxa"/>
            <w:vMerge w:val="restart"/>
          </w:tcPr>
          <w:p w:rsidR="00B33B42" w:rsidRPr="00461844" w:rsidRDefault="00B33B42" w:rsidP="00B33B42">
            <w:pPr>
              <w:jc w:val="center"/>
              <w:rPr>
                <w:rFonts w:ascii="Arial" w:hAnsi="Arial" w:cs="Arial"/>
                <w:b/>
                <w:sz w:val="24"/>
                <w:szCs w:val="24"/>
              </w:rPr>
            </w:pPr>
          </w:p>
        </w:tc>
        <w:tc>
          <w:tcPr>
            <w:tcW w:w="3661" w:type="dxa"/>
          </w:tcPr>
          <w:p w:rsidR="00B33B42" w:rsidRPr="00461844" w:rsidRDefault="00B33B42" w:rsidP="00B33B42">
            <w:pPr>
              <w:rPr>
                <w:rFonts w:ascii="Arial" w:hAnsi="Arial" w:cs="Arial"/>
                <w:sz w:val="24"/>
                <w:szCs w:val="24"/>
              </w:rPr>
            </w:pPr>
            <w:r w:rsidRPr="00461844">
              <w:rPr>
                <w:rFonts w:ascii="Arial" w:hAnsi="Arial" w:cs="Arial"/>
                <w:b/>
                <w:sz w:val="24"/>
                <w:szCs w:val="24"/>
              </w:rPr>
              <w:t>Department Leader:</w:t>
            </w:r>
            <w:r w:rsidRPr="00461844">
              <w:rPr>
                <w:rFonts w:ascii="Arial" w:hAnsi="Arial" w:cs="Arial"/>
                <w:sz w:val="24"/>
                <w:szCs w:val="24"/>
              </w:rPr>
              <w:t xml:space="preserve">    </w:t>
            </w:r>
            <w:r w:rsidRPr="00461844">
              <w:rPr>
                <w:rFonts w:ascii="Arial" w:hAnsi="Arial" w:cs="Arial"/>
                <w:b/>
                <w:sz w:val="24"/>
                <w:szCs w:val="24"/>
              </w:rPr>
              <w:t>Mrs M Childs</w:t>
            </w:r>
          </w:p>
        </w:tc>
        <w:tc>
          <w:tcPr>
            <w:tcW w:w="5136" w:type="dxa"/>
            <w:gridSpan w:val="2"/>
          </w:tcPr>
          <w:p w:rsidR="00B33B42" w:rsidRPr="00461844" w:rsidRDefault="00B33B42" w:rsidP="00B33B42">
            <w:pPr>
              <w:rPr>
                <w:rFonts w:ascii="Arial" w:hAnsi="Arial" w:cs="Arial"/>
                <w:sz w:val="24"/>
                <w:szCs w:val="24"/>
              </w:rPr>
            </w:pPr>
            <w:r w:rsidRPr="00461844">
              <w:rPr>
                <w:rFonts w:ascii="Arial" w:hAnsi="Arial" w:cs="Arial"/>
                <w:b/>
                <w:sz w:val="24"/>
                <w:szCs w:val="24"/>
              </w:rPr>
              <w:t>Academic Year and Term:</w:t>
            </w:r>
            <w:r w:rsidRPr="00461844">
              <w:rPr>
                <w:rFonts w:ascii="Arial" w:hAnsi="Arial" w:cs="Arial"/>
                <w:sz w:val="24"/>
                <w:szCs w:val="24"/>
              </w:rPr>
              <w:t xml:space="preserve"> </w:t>
            </w:r>
          </w:p>
          <w:p w:rsidR="00B33B42" w:rsidRPr="00461844" w:rsidRDefault="00B33B42" w:rsidP="00B33B42">
            <w:pPr>
              <w:rPr>
                <w:rFonts w:ascii="Arial" w:hAnsi="Arial" w:cs="Arial"/>
                <w:sz w:val="24"/>
                <w:szCs w:val="24"/>
              </w:rPr>
            </w:pPr>
          </w:p>
        </w:tc>
      </w:tr>
      <w:tr w:rsidR="00B33B42" w:rsidRPr="00461844" w:rsidTr="00B33B42">
        <w:trPr>
          <w:trHeight w:val="780"/>
        </w:trPr>
        <w:tc>
          <w:tcPr>
            <w:tcW w:w="2088" w:type="dxa"/>
          </w:tcPr>
          <w:p w:rsidR="00B33B42" w:rsidRPr="00461844" w:rsidRDefault="00B33B42" w:rsidP="00B33B42">
            <w:pPr>
              <w:rPr>
                <w:rFonts w:ascii="Arial" w:hAnsi="Arial" w:cs="Arial"/>
                <w:b/>
                <w:sz w:val="24"/>
                <w:szCs w:val="24"/>
              </w:rPr>
            </w:pPr>
            <w:r w:rsidRPr="00461844">
              <w:rPr>
                <w:rFonts w:ascii="Arial" w:hAnsi="Arial" w:cs="Arial"/>
                <w:b/>
                <w:sz w:val="24"/>
                <w:szCs w:val="24"/>
              </w:rPr>
              <w:t>SEND NEED</w:t>
            </w:r>
          </w:p>
        </w:tc>
        <w:tc>
          <w:tcPr>
            <w:tcW w:w="1393" w:type="dxa"/>
          </w:tcPr>
          <w:p w:rsidR="00B33B42" w:rsidRPr="00461844" w:rsidRDefault="00B33B42" w:rsidP="00B33B42">
            <w:pPr>
              <w:rPr>
                <w:rFonts w:ascii="Arial" w:hAnsi="Arial" w:cs="Arial"/>
                <w:sz w:val="24"/>
                <w:szCs w:val="24"/>
              </w:rPr>
            </w:pPr>
            <w:r>
              <w:rPr>
                <w:rFonts w:ascii="Arial" w:hAnsi="Arial" w:cs="Arial"/>
                <w:noProof/>
                <w:sz w:val="24"/>
                <w:szCs w:val="24"/>
              </w:rPr>
              <w:t>Spld</w:t>
            </w:r>
          </w:p>
        </w:tc>
        <w:tc>
          <w:tcPr>
            <w:tcW w:w="3735" w:type="dxa"/>
            <w:vMerge/>
            <w:shd w:val="clear" w:color="auto" w:fill="FFFFFF"/>
          </w:tcPr>
          <w:p w:rsidR="00B33B42" w:rsidRPr="00461844" w:rsidRDefault="00B33B42" w:rsidP="00B33B42">
            <w:pPr>
              <w:jc w:val="center"/>
              <w:rPr>
                <w:rFonts w:ascii="Arial" w:hAnsi="Arial" w:cs="Arial"/>
                <w:b/>
                <w:sz w:val="24"/>
                <w:szCs w:val="24"/>
              </w:rPr>
            </w:pPr>
          </w:p>
        </w:tc>
        <w:tc>
          <w:tcPr>
            <w:tcW w:w="8797" w:type="dxa"/>
            <w:gridSpan w:val="3"/>
            <w:vMerge w:val="restart"/>
          </w:tcPr>
          <w:p w:rsidR="00B33B42" w:rsidRDefault="00B33B42" w:rsidP="00B33B42">
            <w:pPr>
              <w:rPr>
                <w:rFonts w:ascii="Arial" w:hAnsi="Arial" w:cs="Arial"/>
                <w:b/>
                <w:sz w:val="24"/>
                <w:szCs w:val="24"/>
              </w:rPr>
            </w:pPr>
            <w:r w:rsidRPr="00461844">
              <w:rPr>
                <w:rFonts w:ascii="Arial" w:hAnsi="Arial" w:cs="Arial"/>
                <w:b/>
                <w:sz w:val="24"/>
                <w:szCs w:val="24"/>
              </w:rPr>
              <w:t>What is most important to me:</w:t>
            </w:r>
          </w:p>
          <w:p w:rsidR="00B33B42" w:rsidRPr="00643A4B" w:rsidRDefault="00B33B42" w:rsidP="00B33B42">
            <w:pPr>
              <w:rPr>
                <w:rFonts w:ascii="Arial" w:hAnsi="Arial" w:cs="Arial"/>
                <w:sz w:val="24"/>
                <w:szCs w:val="24"/>
              </w:rPr>
            </w:pPr>
            <w:r w:rsidRPr="00643A4B">
              <w:rPr>
                <w:rFonts w:ascii="Arial" w:hAnsi="Arial" w:cs="Arial"/>
                <w:sz w:val="24"/>
                <w:szCs w:val="24"/>
              </w:rPr>
              <w:t>My Cat</w:t>
            </w:r>
            <w:r>
              <w:rPr>
                <w:rFonts w:ascii="Arial" w:hAnsi="Arial" w:cs="Arial"/>
                <w:sz w:val="24"/>
                <w:szCs w:val="24"/>
              </w:rPr>
              <w:t xml:space="preserve"> and Lego.</w:t>
            </w:r>
          </w:p>
        </w:tc>
      </w:tr>
      <w:tr w:rsidR="00B33B42" w:rsidRPr="00461844" w:rsidTr="00B33B42">
        <w:trPr>
          <w:trHeight w:val="780"/>
        </w:trPr>
        <w:tc>
          <w:tcPr>
            <w:tcW w:w="2088" w:type="dxa"/>
          </w:tcPr>
          <w:p w:rsidR="00B33B42" w:rsidRPr="00461844" w:rsidRDefault="00B33B42" w:rsidP="00B33B42">
            <w:pPr>
              <w:rPr>
                <w:rFonts w:ascii="Arial" w:hAnsi="Arial" w:cs="Arial"/>
                <w:b/>
                <w:sz w:val="24"/>
                <w:szCs w:val="24"/>
              </w:rPr>
            </w:pPr>
            <w:r w:rsidRPr="00461844">
              <w:rPr>
                <w:rFonts w:ascii="Arial" w:hAnsi="Arial" w:cs="Arial"/>
                <w:b/>
                <w:sz w:val="24"/>
                <w:szCs w:val="24"/>
              </w:rPr>
              <w:t>DIAGNOSIS</w:t>
            </w:r>
          </w:p>
        </w:tc>
        <w:tc>
          <w:tcPr>
            <w:tcW w:w="1393" w:type="dxa"/>
          </w:tcPr>
          <w:p w:rsidR="00B33B42" w:rsidRPr="00461844" w:rsidRDefault="00B33B42" w:rsidP="00B33B42">
            <w:pPr>
              <w:rPr>
                <w:rFonts w:ascii="Arial" w:hAnsi="Arial" w:cs="Arial"/>
                <w:b/>
                <w:sz w:val="24"/>
                <w:szCs w:val="24"/>
              </w:rPr>
            </w:pPr>
            <w:r>
              <w:rPr>
                <w:rFonts w:ascii="Arial" w:hAnsi="Arial" w:cs="Arial"/>
                <w:b/>
                <w:sz w:val="24"/>
                <w:szCs w:val="24"/>
              </w:rPr>
              <w:t>Dyslexia</w:t>
            </w:r>
          </w:p>
        </w:tc>
        <w:tc>
          <w:tcPr>
            <w:tcW w:w="3735" w:type="dxa"/>
            <w:vMerge/>
            <w:shd w:val="clear" w:color="auto" w:fill="FFFFFF"/>
          </w:tcPr>
          <w:p w:rsidR="00B33B42" w:rsidRPr="00461844" w:rsidRDefault="00B33B42" w:rsidP="00B33B42">
            <w:pPr>
              <w:jc w:val="center"/>
              <w:rPr>
                <w:rFonts w:ascii="Arial" w:hAnsi="Arial" w:cs="Arial"/>
                <w:b/>
                <w:sz w:val="24"/>
                <w:szCs w:val="24"/>
              </w:rPr>
            </w:pPr>
          </w:p>
        </w:tc>
        <w:tc>
          <w:tcPr>
            <w:tcW w:w="8797" w:type="dxa"/>
            <w:gridSpan w:val="3"/>
            <w:vMerge/>
          </w:tcPr>
          <w:p w:rsidR="00B33B42" w:rsidRPr="00461844" w:rsidRDefault="00B33B42" w:rsidP="00B33B42">
            <w:pPr>
              <w:rPr>
                <w:rFonts w:ascii="Arial" w:hAnsi="Arial" w:cs="Arial"/>
                <w:b/>
                <w:sz w:val="24"/>
                <w:szCs w:val="24"/>
              </w:rPr>
            </w:pPr>
          </w:p>
        </w:tc>
      </w:tr>
      <w:tr w:rsidR="00B33B42" w:rsidRPr="00461844" w:rsidTr="00B33B42">
        <w:trPr>
          <w:trHeight w:val="498"/>
        </w:trPr>
        <w:tc>
          <w:tcPr>
            <w:tcW w:w="2088" w:type="dxa"/>
            <w:shd w:val="clear" w:color="auto" w:fill="auto"/>
          </w:tcPr>
          <w:p w:rsidR="00B33B42" w:rsidRPr="00461844" w:rsidRDefault="00B33B42" w:rsidP="00B33B42">
            <w:pPr>
              <w:rPr>
                <w:rFonts w:ascii="Arial" w:hAnsi="Arial" w:cs="Arial"/>
                <w:b/>
                <w:sz w:val="24"/>
                <w:szCs w:val="24"/>
              </w:rPr>
            </w:pPr>
            <w:r w:rsidRPr="00461844">
              <w:rPr>
                <w:rFonts w:ascii="Arial" w:hAnsi="Arial" w:cs="Arial"/>
                <w:b/>
                <w:sz w:val="24"/>
                <w:szCs w:val="24"/>
              </w:rPr>
              <w:t>FILTER</w:t>
            </w:r>
          </w:p>
          <w:p w:rsidR="00B33B42" w:rsidRPr="00461844" w:rsidRDefault="00B33B42" w:rsidP="00B33B42">
            <w:pPr>
              <w:rPr>
                <w:rFonts w:ascii="Arial" w:hAnsi="Arial" w:cs="Arial"/>
                <w:sz w:val="24"/>
                <w:szCs w:val="24"/>
              </w:rPr>
            </w:pPr>
          </w:p>
        </w:tc>
        <w:tc>
          <w:tcPr>
            <w:tcW w:w="1393" w:type="dxa"/>
            <w:shd w:val="clear" w:color="auto" w:fill="auto"/>
          </w:tcPr>
          <w:p w:rsidR="00B33B42" w:rsidRPr="00461844" w:rsidRDefault="00B33B42" w:rsidP="00B33B42">
            <w:pPr>
              <w:rPr>
                <w:rFonts w:ascii="Arial" w:hAnsi="Arial" w:cs="Arial"/>
                <w:sz w:val="24"/>
                <w:szCs w:val="24"/>
              </w:rPr>
            </w:pPr>
            <w:r w:rsidRPr="00461844">
              <w:rPr>
                <w:rFonts w:ascii="Arial" w:hAnsi="Arial" w:cs="Arial"/>
                <w:noProof/>
                <w:sz w:val="24"/>
                <w:szCs w:val="24"/>
              </w:rPr>
              <w:t>PURPLE</w:t>
            </w:r>
          </w:p>
        </w:tc>
        <w:tc>
          <w:tcPr>
            <w:tcW w:w="3735" w:type="dxa"/>
            <w:vMerge/>
            <w:shd w:val="clear" w:color="auto" w:fill="FFFFFF"/>
          </w:tcPr>
          <w:p w:rsidR="00B33B42" w:rsidRPr="00461844" w:rsidRDefault="00B33B42" w:rsidP="00B33B42">
            <w:pPr>
              <w:jc w:val="center"/>
              <w:rPr>
                <w:rFonts w:ascii="Arial" w:hAnsi="Arial" w:cs="Arial"/>
                <w:b/>
                <w:sz w:val="24"/>
                <w:szCs w:val="24"/>
              </w:rPr>
            </w:pPr>
          </w:p>
        </w:tc>
        <w:tc>
          <w:tcPr>
            <w:tcW w:w="8797" w:type="dxa"/>
            <w:gridSpan w:val="3"/>
            <w:vMerge w:val="restart"/>
          </w:tcPr>
          <w:p w:rsidR="00B33B42" w:rsidRPr="00461844" w:rsidRDefault="00B33B42" w:rsidP="00B33B42">
            <w:pPr>
              <w:rPr>
                <w:rFonts w:ascii="Arial" w:hAnsi="Arial" w:cs="Arial"/>
                <w:b/>
                <w:sz w:val="24"/>
                <w:szCs w:val="24"/>
              </w:rPr>
            </w:pPr>
            <w:r w:rsidRPr="00461844">
              <w:rPr>
                <w:rFonts w:ascii="Arial" w:hAnsi="Arial" w:cs="Arial"/>
                <w:b/>
                <w:sz w:val="24"/>
                <w:szCs w:val="24"/>
              </w:rPr>
              <w:t>Three qualities that people admire about me:</w:t>
            </w:r>
          </w:p>
          <w:p w:rsidR="00B33B42" w:rsidRPr="00461844" w:rsidRDefault="00B33B42" w:rsidP="00B33B42">
            <w:pPr>
              <w:rPr>
                <w:rFonts w:ascii="Arial" w:hAnsi="Arial" w:cs="Arial"/>
                <w:sz w:val="24"/>
                <w:szCs w:val="24"/>
              </w:rPr>
            </w:pPr>
            <w:r>
              <w:rPr>
                <w:rFonts w:ascii="Arial" w:hAnsi="Arial" w:cs="Arial"/>
                <w:sz w:val="24"/>
                <w:szCs w:val="24"/>
              </w:rPr>
              <w:t>Funny, have lots of knowledge about space, honest</w:t>
            </w:r>
          </w:p>
        </w:tc>
      </w:tr>
      <w:tr w:rsidR="00B33B42" w:rsidRPr="00461844" w:rsidTr="00B33B42">
        <w:trPr>
          <w:trHeight w:val="507"/>
        </w:trPr>
        <w:tc>
          <w:tcPr>
            <w:tcW w:w="7216" w:type="dxa"/>
            <w:gridSpan w:val="3"/>
            <w:vMerge w:val="restart"/>
            <w:shd w:val="clear" w:color="auto" w:fill="auto"/>
          </w:tcPr>
          <w:p w:rsidR="00B33B42" w:rsidRPr="00B33B42" w:rsidRDefault="00B33B42" w:rsidP="00B33B42">
            <w:pPr>
              <w:rPr>
                <w:rFonts w:ascii="Arial" w:hAnsi="Arial" w:cs="Arial"/>
                <w:b/>
                <w:sz w:val="24"/>
                <w:szCs w:val="24"/>
              </w:rPr>
            </w:pPr>
            <w:r w:rsidRPr="00461844">
              <w:rPr>
                <w:rFonts w:ascii="Arial" w:hAnsi="Arial" w:cs="Arial"/>
                <w:b/>
                <w:sz w:val="24"/>
                <w:szCs w:val="24"/>
              </w:rPr>
              <w:t xml:space="preserve">Things </w:t>
            </w:r>
            <w:r>
              <w:rPr>
                <w:rFonts w:ascii="Arial" w:hAnsi="Arial" w:cs="Arial"/>
                <w:b/>
                <w:sz w:val="24"/>
                <w:szCs w:val="24"/>
              </w:rPr>
              <w:t xml:space="preserve">that I enjoy: </w:t>
            </w:r>
          </w:p>
        </w:tc>
        <w:tc>
          <w:tcPr>
            <w:tcW w:w="8797" w:type="dxa"/>
            <w:gridSpan w:val="3"/>
            <w:vMerge/>
          </w:tcPr>
          <w:p w:rsidR="00B33B42" w:rsidRPr="00461844" w:rsidRDefault="00B33B42" w:rsidP="00B33B42">
            <w:pPr>
              <w:rPr>
                <w:rFonts w:ascii="Arial" w:hAnsi="Arial" w:cs="Arial"/>
                <w:sz w:val="24"/>
                <w:szCs w:val="24"/>
              </w:rPr>
            </w:pPr>
          </w:p>
        </w:tc>
      </w:tr>
      <w:tr w:rsidR="00B33B42" w:rsidRPr="00461844" w:rsidTr="00B33B42">
        <w:trPr>
          <w:trHeight w:val="1591"/>
        </w:trPr>
        <w:tc>
          <w:tcPr>
            <w:tcW w:w="7216" w:type="dxa"/>
            <w:gridSpan w:val="3"/>
            <w:vMerge/>
            <w:shd w:val="clear" w:color="auto" w:fill="auto"/>
          </w:tcPr>
          <w:p w:rsidR="00B33B42" w:rsidRPr="00461844" w:rsidRDefault="00B33B42" w:rsidP="00B33B42">
            <w:pPr>
              <w:jc w:val="center"/>
              <w:rPr>
                <w:rFonts w:ascii="Arial" w:hAnsi="Arial" w:cs="Arial"/>
                <w:b/>
                <w:sz w:val="24"/>
                <w:szCs w:val="24"/>
              </w:rPr>
            </w:pPr>
          </w:p>
        </w:tc>
        <w:tc>
          <w:tcPr>
            <w:tcW w:w="8797" w:type="dxa"/>
            <w:gridSpan w:val="3"/>
          </w:tcPr>
          <w:p w:rsidR="00B33B42" w:rsidRPr="00461844" w:rsidRDefault="00B33B42" w:rsidP="00B33B42">
            <w:pPr>
              <w:rPr>
                <w:rFonts w:ascii="Arial" w:hAnsi="Arial" w:cs="Arial"/>
                <w:b/>
                <w:sz w:val="24"/>
                <w:szCs w:val="24"/>
              </w:rPr>
            </w:pPr>
            <w:r w:rsidRPr="00461844">
              <w:rPr>
                <w:rFonts w:ascii="Arial" w:hAnsi="Arial" w:cs="Arial"/>
                <w:b/>
                <w:sz w:val="24"/>
                <w:szCs w:val="24"/>
              </w:rPr>
              <w:t>What I would like you to know about my difficulties:</w:t>
            </w:r>
            <w:r w:rsidRPr="00461844">
              <w:rPr>
                <w:rFonts w:ascii="Arial" w:hAnsi="Arial" w:cs="Arial"/>
                <w:sz w:val="24"/>
                <w:szCs w:val="24"/>
              </w:rPr>
              <w:t xml:space="preserve"> </w:t>
            </w:r>
            <w:r w:rsidRPr="00461844">
              <w:rPr>
                <w:rFonts w:ascii="Arial" w:hAnsi="Arial" w:cs="Arial"/>
                <w:noProof/>
                <w:sz w:val="24"/>
                <w:szCs w:val="24"/>
              </w:rPr>
              <w:t>I can't spell or read. I don't understand some homework. I don't always get the words. I need to have my filter with me in all lessons &amp; exams</w:t>
            </w:r>
          </w:p>
        </w:tc>
      </w:tr>
      <w:tr w:rsidR="00B33B42" w:rsidRPr="00461844" w:rsidTr="00B33B42">
        <w:trPr>
          <w:trHeight w:val="70"/>
        </w:trPr>
        <w:tc>
          <w:tcPr>
            <w:tcW w:w="3481" w:type="dxa"/>
            <w:gridSpan w:val="2"/>
            <w:tcBorders>
              <w:bottom w:val="single" w:sz="4" w:space="0" w:color="auto"/>
            </w:tcBorders>
            <w:shd w:val="clear" w:color="auto" w:fill="auto"/>
          </w:tcPr>
          <w:p w:rsidR="00B33B42" w:rsidRPr="00B33B42" w:rsidRDefault="00B33B42" w:rsidP="00B33B42">
            <w:pPr>
              <w:rPr>
                <w:rFonts w:ascii="Arial" w:hAnsi="Arial" w:cs="Arial"/>
                <w:b/>
                <w:sz w:val="24"/>
                <w:szCs w:val="24"/>
              </w:rPr>
            </w:pPr>
            <w:r w:rsidRPr="00461844">
              <w:rPr>
                <w:rFonts w:ascii="Arial" w:hAnsi="Arial" w:cs="Arial"/>
                <w:b/>
                <w:sz w:val="24"/>
                <w:szCs w:val="24"/>
              </w:rPr>
              <w:t xml:space="preserve">This means that: </w:t>
            </w:r>
            <w:r w:rsidRPr="00461844">
              <w:rPr>
                <w:rFonts w:ascii="Arial" w:hAnsi="Arial" w:cs="Arial"/>
                <w:noProof/>
                <w:sz w:val="24"/>
                <w:szCs w:val="24"/>
              </w:rPr>
              <w:t>That I don't want to ask because people will laugh.  I can't underst</w:t>
            </w:r>
            <w:r>
              <w:rPr>
                <w:rFonts w:ascii="Arial" w:hAnsi="Arial" w:cs="Arial"/>
                <w:noProof/>
                <w:sz w:val="24"/>
                <w:szCs w:val="24"/>
              </w:rPr>
              <w:t>and what words mean in the book.</w:t>
            </w:r>
          </w:p>
        </w:tc>
        <w:tc>
          <w:tcPr>
            <w:tcW w:w="3735" w:type="dxa"/>
            <w:tcBorders>
              <w:bottom w:val="single" w:sz="4" w:space="0" w:color="auto"/>
            </w:tcBorders>
          </w:tcPr>
          <w:p w:rsidR="00B33B42" w:rsidRPr="00B33B42" w:rsidRDefault="00B33B42" w:rsidP="00B33B42">
            <w:pPr>
              <w:rPr>
                <w:rFonts w:ascii="Arial" w:hAnsi="Arial" w:cs="Arial"/>
                <w:sz w:val="24"/>
                <w:szCs w:val="24"/>
              </w:rPr>
            </w:pPr>
            <w:r w:rsidRPr="00461844">
              <w:rPr>
                <w:rFonts w:ascii="Arial" w:hAnsi="Arial" w:cs="Arial"/>
                <w:b/>
                <w:sz w:val="24"/>
                <w:szCs w:val="24"/>
              </w:rPr>
              <w:t xml:space="preserve">I find it difficult to: </w:t>
            </w:r>
            <w:r w:rsidRPr="00461844">
              <w:rPr>
                <w:rFonts w:ascii="Arial" w:hAnsi="Arial" w:cs="Arial"/>
                <w:noProof/>
                <w:sz w:val="24"/>
                <w:szCs w:val="24"/>
              </w:rPr>
              <w:t>Working as a single person.  Spelling.  Reading.  Understand what words mean</w:t>
            </w:r>
          </w:p>
        </w:tc>
        <w:tc>
          <w:tcPr>
            <w:tcW w:w="4133" w:type="dxa"/>
            <w:gridSpan w:val="2"/>
            <w:tcBorders>
              <w:bottom w:val="single" w:sz="4" w:space="0" w:color="auto"/>
            </w:tcBorders>
          </w:tcPr>
          <w:p w:rsidR="00B33B42" w:rsidRPr="00461844" w:rsidRDefault="00B33B42" w:rsidP="00B33B42">
            <w:pPr>
              <w:rPr>
                <w:rFonts w:ascii="Arial" w:hAnsi="Arial" w:cs="Arial"/>
                <w:b/>
                <w:sz w:val="24"/>
                <w:szCs w:val="24"/>
              </w:rPr>
            </w:pPr>
            <w:r w:rsidRPr="00461844">
              <w:rPr>
                <w:rFonts w:ascii="Arial" w:hAnsi="Arial" w:cs="Arial"/>
                <w:b/>
                <w:sz w:val="24"/>
                <w:szCs w:val="24"/>
              </w:rPr>
              <w:t xml:space="preserve">I will help myself by: </w:t>
            </w:r>
            <w:r w:rsidRPr="00461844">
              <w:rPr>
                <w:rFonts w:ascii="Arial" w:hAnsi="Arial" w:cs="Arial"/>
                <w:noProof/>
                <w:sz w:val="24"/>
                <w:szCs w:val="24"/>
              </w:rPr>
              <w:t>Working at home on spelling and reading.  Concentrate.  Work with someone that gets it.</w:t>
            </w:r>
          </w:p>
        </w:tc>
        <w:tc>
          <w:tcPr>
            <w:tcW w:w="4664" w:type="dxa"/>
            <w:tcBorders>
              <w:bottom w:val="single" w:sz="4" w:space="0" w:color="auto"/>
            </w:tcBorders>
          </w:tcPr>
          <w:p w:rsidR="00B33B42" w:rsidRPr="00B33B42" w:rsidRDefault="00B33B42" w:rsidP="00B33B42">
            <w:pPr>
              <w:rPr>
                <w:rFonts w:ascii="Arial" w:hAnsi="Arial" w:cs="Arial"/>
                <w:b/>
                <w:sz w:val="24"/>
                <w:szCs w:val="24"/>
              </w:rPr>
            </w:pPr>
            <w:r w:rsidRPr="00461844">
              <w:rPr>
                <w:rFonts w:ascii="Arial" w:hAnsi="Arial" w:cs="Arial"/>
                <w:b/>
                <w:sz w:val="24"/>
                <w:szCs w:val="24"/>
              </w:rPr>
              <w:t>It would help me if you could:</w:t>
            </w:r>
            <w:r>
              <w:rPr>
                <w:rFonts w:ascii="Arial" w:hAnsi="Arial" w:cs="Arial"/>
                <w:b/>
                <w:sz w:val="24"/>
                <w:szCs w:val="24"/>
              </w:rPr>
              <w:t xml:space="preserve"> </w:t>
            </w:r>
            <w:r w:rsidRPr="00461844">
              <w:rPr>
                <w:rFonts w:ascii="Arial" w:hAnsi="Arial" w:cs="Arial"/>
                <w:noProof/>
                <w:sz w:val="24"/>
                <w:szCs w:val="24"/>
              </w:rPr>
              <w:t xml:space="preserve"> </w:t>
            </w:r>
            <w:r w:rsidRPr="00461844">
              <w:rPr>
                <w:rFonts w:ascii="Arial" w:hAnsi="Arial" w:cs="Arial"/>
                <w:noProof/>
                <w:sz w:val="24"/>
                <w:szCs w:val="24"/>
              </w:rPr>
              <w:t>Explain it a bit more.  That you could come and help.  Explain words, break them down into small words</w:t>
            </w:r>
          </w:p>
        </w:tc>
      </w:tr>
    </w:tbl>
    <w:tbl>
      <w:tblPr>
        <w:tblpPr w:leftFromText="180" w:rightFromText="180" w:vertAnchor="text" w:horzAnchor="margin" w:tblpXSpec="center" w:tblpY="-801"/>
        <w:tblW w:w="16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1985"/>
        <w:gridCol w:w="567"/>
        <w:gridCol w:w="29"/>
        <w:gridCol w:w="2381"/>
        <w:gridCol w:w="28"/>
        <w:gridCol w:w="481"/>
        <w:gridCol w:w="199"/>
        <w:gridCol w:w="29"/>
        <w:gridCol w:w="1814"/>
        <w:gridCol w:w="29"/>
        <w:gridCol w:w="680"/>
        <w:gridCol w:w="29"/>
        <w:gridCol w:w="1814"/>
        <w:gridCol w:w="28"/>
        <w:gridCol w:w="680"/>
        <w:gridCol w:w="29"/>
        <w:gridCol w:w="2098"/>
        <w:gridCol w:w="28"/>
        <w:gridCol w:w="567"/>
      </w:tblGrid>
      <w:tr w:rsidR="00B33B42" w:rsidRPr="00A57530" w:rsidTr="00B33B42">
        <w:trPr>
          <w:trHeight w:val="1563"/>
        </w:trPr>
        <w:tc>
          <w:tcPr>
            <w:tcW w:w="16047" w:type="dxa"/>
            <w:gridSpan w:val="21"/>
          </w:tcPr>
          <w:p w:rsidR="00B33B42" w:rsidRPr="00A57530" w:rsidRDefault="00B33B42" w:rsidP="00B33B42">
            <w:pPr>
              <w:rPr>
                <w:rFonts w:ascii="Arial" w:hAnsi="Arial" w:cs="Arial"/>
                <w:b/>
                <w:sz w:val="28"/>
                <w:szCs w:val="28"/>
              </w:rPr>
            </w:pPr>
            <w:r w:rsidRPr="00A57530">
              <w:rPr>
                <w:rFonts w:ascii="Arial" w:hAnsi="Arial" w:cs="Arial"/>
                <w:b/>
                <w:sz w:val="28"/>
                <w:szCs w:val="28"/>
              </w:rPr>
              <w:lastRenderedPageBreak/>
              <w:t>Useful Strategies for Teachers:</w:t>
            </w:r>
          </w:p>
          <w:p w:rsidR="00B33B42" w:rsidRPr="00A57530" w:rsidRDefault="00B33B42" w:rsidP="00B33B42">
            <w:pPr>
              <w:rPr>
                <w:rFonts w:ascii="Arial" w:hAnsi="Arial" w:cs="Arial"/>
                <w:sz w:val="28"/>
                <w:szCs w:val="28"/>
              </w:rPr>
            </w:pPr>
            <w:r w:rsidRPr="00D83A9C">
              <w:rPr>
                <w:rFonts w:ascii="Arial" w:hAnsi="Arial" w:cs="Arial"/>
                <w:noProof/>
                <w:sz w:val="28"/>
                <w:szCs w:val="28"/>
              </w:rPr>
              <w:t>Has literacy and numeracy difficulties.  Check verbally that she has understood instructions.  Encourage breaking of unfamiliar words into chunks and sounding out.  Give access to a reading/writing buddy.  Use writing frames, sentence starters or prompts.  Avoid asking them to read aloud unless they are willing to.  Make sure that worksheets are accessible in terms of readability.  Use visual cues for instructions more so than written ones.  Check homework is written down correctly. Uses a PURPLE filter</w:t>
            </w:r>
          </w:p>
        </w:tc>
      </w:tr>
      <w:tr w:rsidR="00B33B42" w:rsidRPr="00722EDB" w:rsidTr="00B33B42">
        <w:trPr>
          <w:trHeight w:val="115"/>
        </w:trPr>
        <w:tc>
          <w:tcPr>
            <w:tcW w:w="16047" w:type="dxa"/>
            <w:gridSpan w:val="21"/>
          </w:tcPr>
          <w:p w:rsidR="00B33B42" w:rsidRPr="00F629F4" w:rsidRDefault="00B33B42" w:rsidP="00B33B42">
            <w:pPr>
              <w:rPr>
                <w:rFonts w:ascii="Calibri" w:hAnsi="Calibri" w:cs="Aharoni"/>
                <w:color w:val="000000"/>
                <w:sz w:val="28"/>
                <w:szCs w:val="28"/>
              </w:rPr>
            </w:pPr>
            <w:r w:rsidRPr="00722EDB">
              <w:rPr>
                <w:rFonts w:ascii="Arial" w:hAnsi="Arial" w:cs="Aharoni"/>
                <w:b/>
                <w:sz w:val="28"/>
                <w:szCs w:val="28"/>
              </w:rPr>
              <w:t>Additional Support:</w:t>
            </w:r>
          </w:p>
        </w:tc>
      </w:tr>
      <w:tr w:rsidR="00B33B42" w:rsidRPr="00722EDB" w:rsidTr="00B33B42">
        <w:trPr>
          <w:trHeight w:val="112"/>
        </w:trPr>
        <w:tc>
          <w:tcPr>
            <w:tcW w:w="1985" w:type="dxa"/>
          </w:tcPr>
          <w:p w:rsidR="00B33B42" w:rsidRPr="00C41DB5" w:rsidRDefault="00B33B42" w:rsidP="00B33B42">
            <w:pPr>
              <w:rPr>
                <w:rFonts w:ascii="Arial" w:hAnsi="Arial" w:cs="Aharoni"/>
                <w:b/>
              </w:rPr>
            </w:pPr>
            <w:r w:rsidRPr="00C41DB5">
              <w:rPr>
                <w:rFonts w:ascii="Arial" w:hAnsi="Arial" w:cs="Aharoni"/>
                <w:b/>
              </w:rPr>
              <w:t>1hr Literacy support per week</w:t>
            </w:r>
          </w:p>
        </w:tc>
        <w:tc>
          <w:tcPr>
            <w:tcW w:w="567" w:type="dxa"/>
          </w:tcPr>
          <w:p w:rsidR="00B33B42" w:rsidRPr="00C41DB5" w:rsidRDefault="00B33B42" w:rsidP="00B33B42">
            <w:pPr>
              <w:rPr>
                <w:rFonts w:ascii="Arial" w:hAnsi="Arial" w:cs="Aharoni"/>
                <w:b/>
              </w:rPr>
            </w:pPr>
          </w:p>
        </w:tc>
        <w:tc>
          <w:tcPr>
            <w:tcW w:w="1985" w:type="dxa"/>
          </w:tcPr>
          <w:p w:rsidR="00B33B42" w:rsidRPr="00C41DB5" w:rsidRDefault="00B33B42" w:rsidP="00B33B42">
            <w:pPr>
              <w:rPr>
                <w:rFonts w:ascii="Arial" w:hAnsi="Arial" w:cs="Aharoni"/>
                <w:b/>
              </w:rPr>
            </w:pPr>
            <w:r w:rsidRPr="00C41DB5">
              <w:rPr>
                <w:rFonts w:ascii="Arial" w:hAnsi="Arial" w:cs="Aharoni"/>
                <w:b/>
              </w:rPr>
              <w:t>1hr Literacy support per fortnight</w:t>
            </w:r>
          </w:p>
        </w:tc>
        <w:tc>
          <w:tcPr>
            <w:tcW w:w="567" w:type="dxa"/>
          </w:tcPr>
          <w:p w:rsidR="00B33B42" w:rsidRPr="00C41DB5" w:rsidRDefault="00B33B42" w:rsidP="00B33B42">
            <w:pPr>
              <w:rPr>
                <w:rFonts w:ascii="Arial" w:hAnsi="Arial" w:cs="Aharoni"/>
                <w:b/>
              </w:rPr>
            </w:pPr>
          </w:p>
        </w:tc>
        <w:tc>
          <w:tcPr>
            <w:tcW w:w="2410" w:type="dxa"/>
            <w:gridSpan w:val="2"/>
          </w:tcPr>
          <w:p w:rsidR="00B33B42" w:rsidRPr="00C41DB5" w:rsidRDefault="00B33B42" w:rsidP="00B33B42">
            <w:pPr>
              <w:rPr>
                <w:rFonts w:ascii="Arial" w:hAnsi="Arial" w:cs="Aharoni"/>
                <w:b/>
              </w:rPr>
            </w:pPr>
            <w:r>
              <w:rPr>
                <w:rFonts w:ascii="Arial" w:hAnsi="Arial" w:cs="Aharoni"/>
                <w:b/>
              </w:rPr>
              <w:t>2hr Literacy support per week</w:t>
            </w:r>
          </w:p>
        </w:tc>
        <w:tc>
          <w:tcPr>
            <w:tcW w:w="708" w:type="dxa"/>
            <w:gridSpan w:val="3"/>
          </w:tcPr>
          <w:p w:rsidR="00B33B42" w:rsidRPr="00C41DB5" w:rsidRDefault="00B33B42" w:rsidP="00B33B42">
            <w:pPr>
              <w:rPr>
                <w:rFonts w:ascii="Arial" w:hAnsi="Arial" w:cs="Aharoni"/>
                <w:b/>
              </w:rPr>
            </w:pPr>
          </w:p>
        </w:tc>
        <w:tc>
          <w:tcPr>
            <w:tcW w:w="1843" w:type="dxa"/>
            <w:gridSpan w:val="2"/>
          </w:tcPr>
          <w:p w:rsidR="00B33B42" w:rsidRPr="00C41DB5" w:rsidRDefault="00B33B42" w:rsidP="00B33B42">
            <w:pPr>
              <w:rPr>
                <w:rFonts w:ascii="Arial" w:hAnsi="Arial" w:cs="Aharoni"/>
                <w:b/>
              </w:rPr>
            </w:pPr>
            <w:r w:rsidRPr="00C41DB5">
              <w:rPr>
                <w:rFonts w:ascii="Arial" w:hAnsi="Arial" w:cs="Aharoni"/>
                <w:b/>
              </w:rPr>
              <w:t>1hr Reading support per week</w:t>
            </w:r>
          </w:p>
        </w:tc>
        <w:tc>
          <w:tcPr>
            <w:tcW w:w="709" w:type="dxa"/>
            <w:gridSpan w:val="2"/>
          </w:tcPr>
          <w:p w:rsidR="00B33B42" w:rsidRPr="00C41DB5" w:rsidRDefault="00B33B42" w:rsidP="00B33B42">
            <w:pPr>
              <w:rPr>
                <w:rFonts w:ascii="Arial" w:hAnsi="Arial" w:cs="Aharoni"/>
                <w:b/>
              </w:rPr>
            </w:pPr>
          </w:p>
        </w:tc>
        <w:tc>
          <w:tcPr>
            <w:tcW w:w="1843" w:type="dxa"/>
            <w:gridSpan w:val="2"/>
          </w:tcPr>
          <w:p w:rsidR="00B33B42" w:rsidRPr="00C41DB5" w:rsidRDefault="00B33B42" w:rsidP="00B33B42">
            <w:pPr>
              <w:rPr>
                <w:rFonts w:ascii="Arial" w:hAnsi="Arial" w:cs="Aharoni"/>
                <w:b/>
              </w:rPr>
            </w:pPr>
            <w:r w:rsidRPr="00C41DB5">
              <w:rPr>
                <w:rFonts w:ascii="Arial" w:hAnsi="Arial" w:cs="Aharoni"/>
                <w:b/>
              </w:rPr>
              <w:t>1hr Reading support per fortnight</w:t>
            </w:r>
          </w:p>
        </w:tc>
        <w:tc>
          <w:tcPr>
            <w:tcW w:w="708" w:type="dxa"/>
            <w:gridSpan w:val="2"/>
          </w:tcPr>
          <w:p w:rsidR="00B33B42" w:rsidRPr="00C41DB5" w:rsidRDefault="00B33B42" w:rsidP="00B33B42">
            <w:pPr>
              <w:rPr>
                <w:rFonts w:ascii="Arial" w:hAnsi="Arial" w:cs="Aharoni"/>
                <w:b/>
              </w:rPr>
            </w:pPr>
          </w:p>
        </w:tc>
        <w:tc>
          <w:tcPr>
            <w:tcW w:w="2127" w:type="dxa"/>
            <w:gridSpan w:val="2"/>
          </w:tcPr>
          <w:p w:rsidR="00B33B42" w:rsidRPr="00C41DB5" w:rsidRDefault="00B33B42" w:rsidP="00B33B42">
            <w:pPr>
              <w:rPr>
                <w:rFonts w:ascii="Arial" w:hAnsi="Arial" w:cs="Aharoni"/>
                <w:b/>
              </w:rPr>
            </w:pPr>
            <w:r>
              <w:rPr>
                <w:rFonts w:ascii="Arial" w:hAnsi="Arial" w:cs="Aharoni"/>
                <w:b/>
              </w:rPr>
              <w:t>2hr Reading support per week</w:t>
            </w:r>
          </w:p>
        </w:tc>
        <w:tc>
          <w:tcPr>
            <w:tcW w:w="595" w:type="dxa"/>
            <w:gridSpan w:val="2"/>
          </w:tcPr>
          <w:p w:rsidR="00B33B42" w:rsidRPr="00C41DB5" w:rsidRDefault="00B33B42" w:rsidP="00B33B42">
            <w:pPr>
              <w:rPr>
                <w:rFonts w:ascii="Arial" w:hAnsi="Arial" w:cs="Aharoni"/>
                <w:b/>
              </w:rPr>
            </w:pPr>
          </w:p>
        </w:tc>
      </w:tr>
      <w:tr w:rsidR="00B33B42" w:rsidRPr="00722EDB" w:rsidTr="00B33B42">
        <w:trPr>
          <w:trHeight w:val="112"/>
        </w:trPr>
        <w:tc>
          <w:tcPr>
            <w:tcW w:w="1985" w:type="dxa"/>
          </w:tcPr>
          <w:p w:rsidR="00B33B42" w:rsidRPr="00C41DB5" w:rsidRDefault="00B33B42" w:rsidP="00B33B42">
            <w:pPr>
              <w:rPr>
                <w:rFonts w:ascii="Arial" w:hAnsi="Arial" w:cs="Aharoni"/>
                <w:b/>
              </w:rPr>
            </w:pPr>
            <w:r>
              <w:rPr>
                <w:rFonts w:ascii="Arial" w:hAnsi="Arial" w:cs="Aharoni"/>
                <w:b/>
              </w:rPr>
              <w:t>1hr Spelling support per week</w:t>
            </w:r>
          </w:p>
        </w:tc>
        <w:tc>
          <w:tcPr>
            <w:tcW w:w="567" w:type="dxa"/>
          </w:tcPr>
          <w:p w:rsidR="00B33B42" w:rsidRPr="00C41DB5" w:rsidRDefault="00B33B42" w:rsidP="00B33B42">
            <w:pPr>
              <w:rPr>
                <w:rFonts w:ascii="Arial" w:hAnsi="Arial" w:cs="Aharoni"/>
                <w:b/>
              </w:rPr>
            </w:pPr>
            <w:r>
              <w:rPr>
                <w:rFonts w:ascii="Arial" w:hAnsi="Arial" w:cs="Aharoni"/>
                <w:b/>
              </w:rPr>
              <w:t>x</w:t>
            </w:r>
            <w:bookmarkStart w:id="2" w:name="_GoBack"/>
            <w:bookmarkEnd w:id="2"/>
          </w:p>
        </w:tc>
        <w:tc>
          <w:tcPr>
            <w:tcW w:w="1985" w:type="dxa"/>
          </w:tcPr>
          <w:p w:rsidR="00B33B42" w:rsidRPr="00C41DB5" w:rsidRDefault="00B33B42" w:rsidP="00B33B42">
            <w:pPr>
              <w:rPr>
                <w:rFonts w:ascii="Arial" w:hAnsi="Arial" w:cs="Aharoni"/>
                <w:b/>
              </w:rPr>
            </w:pPr>
            <w:r>
              <w:rPr>
                <w:rFonts w:ascii="Arial" w:hAnsi="Arial" w:cs="Aharoni"/>
                <w:b/>
              </w:rPr>
              <w:t>1hr Spelling support per fortnight</w:t>
            </w:r>
          </w:p>
        </w:tc>
        <w:tc>
          <w:tcPr>
            <w:tcW w:w="567" w:type="dxa"/>
          </w:tcPr>
          <w:p w:rsidR="00B33B42" w:rsidRPr="00C41DB5" w:rsidRDefault="00B33B42" w:rsidP="00B33B42">
            <w:pPr>
              <w:rPr>
                <w:rFonts w:ascii="Arial" w:hAnsi="Arial" w:cs="Aharoni"/>
                <w:b/>
              </w:rPr>
            </w:pPr>
          </w:p>
        </w:tc>
        <w:tc>
          <w:tcPr>
            <w:tcW w:w="2410" w:type="dxa"/>
            <w:gridSpan w:val="2"/>
          </w:tcPr>
          <w:p w:rsidR="00B33B42" w:rsidRPr="00C41DB5" w:rsidRDefault="00B33B42" w:rsidP="00B33B42">
            <w:pPr>
              <w:rPr>
                <w:rFonts w:ascii="Arial" w:hAnsi="Arial" w:cs="Aharoni"/>
                <w:b/>
              </w:rPr>
            </w:pPr>
            <w:r>
              <w:rPr>
                <w:rFonts w:ascii="Arial" w:hAnsi="Arial" w:cs="Aharoni"/>
                <w:b/>
              </w:rPr>
              <w:t>2hr Spelling support per week</w:t>
            </w:r>
          </w:p>
        </w:tc>
        <w:tc>
          <w:tcPr>
            <w:tcW w:w="708" w:type="dxa"/>
            <w:gridSpan w:val="3"/>
          </w:tcPr>
          <w:p w:rsidR="00B33B42" w:rsidRPr="00C41DB5" w:rsidRDefault="00B33B42" w:rsidP="00B33B42">
            <w:pPr>
              <w:rPr>
                <w:rFonts w:ascii="Arial" w:hAnsi="Arial" w:cs="Aharoni"/>
                <w:b/>
              </w:rPr>
            </w:pPr>
          </w:p>
        </w:tc>
        <w:tc>
          <w:tcPr>
            <w:tcW w:w="1843" w:type="dxa"/>
            <w:gridSpan w:val="2"/>
          </w:tcPr>
          <w:p w:rsidR="00B33B42" w:rsidRPr="00C41DB5" w:rsidRDefault="00B33B42" w:rsidP="00B33B42">
            <w:pPr>
              <w:rPr>
                <w:rFonts w:ascii="Arial" w:hAnsi="Arial" w:cs="Aharoni"/>
                <w:b/>
              </w:rPr>
            </w:pPr>
            <w:r>
              <w:rPr>
                <w:rFonts w:ascii="Arial" w:hAnsi="Arial" w:cs="Aharoni"/>
                <w:b/>
              </w:rPr>
              <w:t>1hr Numeracy support per week</w:t>
            </w:r>
          </w:p>
        </w:tc>
        <w:tc>
          <w:tcPr>
            <w:tcW w:w="709" w:type="dxa"/>
            <w:gridSpan w:val="2"/>
          </w:tcPr>
          <w:p w:rsidR="00B33B42" w:rsidRPr="00C41DB5" w:rsidRDefault="00B33B42" w:rsidP="00B33B42">
            <w:pPr>
              <w:rPr>
                <w:rFonts w:ascii="Arial" w:hAnsi="Arial" w:cs="Aharoni"/>
                <w:b/>
              </w:rPr>
            </w:pPr>
            <w:r>
              <w:rPr>
                <w:rFonts w:ascii="Arial" w:hAnsi="Arial" w:cs="Aharoni"/>
                <w:b/>
              </w:rPr>
              <w:t>x</w:t>
            </w:r>
          </w:p>
        </w:tc>
        <w:tc>
          <w:tcPr>
            <w:tcW w:w="1843" w:type="dxa"/>
            <w:gridSpan w:val="2"/>
          </w:tcPr>
          <w:p w:rsidR="00B33B42" w:rsidRPr="00C41DB5" w:rsidRDefault="00B33B42" w:rsidP="00B33B42">
            <w:pPr>
              <w:rPr>
                <w:rFonts w:ascii="Arial" w:hAnsi="Arial" w:cs="Aharoni"/>
                <w:b/>
              </w:rPr>
            </w:pPr>
            <w:r>
              <w:rPr>
                <w:rFonts w:ascii="Arial" w:hAnsi="Arial" w:cs="Aharoni"/>
                <w:b/>
              </w:rPr>
              <w:t>1hr Numeracy support per fortnight</w:t>
            </w:r>
          </w:p>
        </w:tc>
        <w:tc>
          <w:tcPr>
            <w:tcW w:w="708" w:type="dxa"/>
            <w:gridSpan w:val="2"/>
          </w:tcPr>
          <w:p w:rsidR="00B33B42" w:rsidRPr="00C41DB5" w:rsidRDefault="00B33B42" w:rsidP="00B33B42">
            <w:pPr>
              <w:rPr>
                <w:rFonts w:ascii="Arial" w:hAnsi="Arial" w:cs="Aharoni"/>
                <w:b/>
              </w:rPr>
            </w:pPr>
          </w:p>
        </w:tc>
        <w:tc>
          <w:tcPr>
            <w:tcW w:w="2127" w:type="dxa"/>
            <w:gridSpan w:val="2"/>
          </w:tcPr>
          <w:p w:rsidR="00B33B42" w:rsidRPr="00C41DB5" w:rsidRDefault="00B33B42" w:rsidP="00B33B42">
            <w:pPr>
              <w:rPr>
                <w:rFonts w:ascii="Arial" w:hAnsi="Arial" w:cs="Aharoni"/>
                <w:b/>
              </w:rPr>
            </w:pPr>
            <w:r>
              <w:rPr>
                <w:rFonts w:ascii="Arial" w:hAnsi="Arial" w:cs="Aharoni"/>
                <w:b/>
              </w:rPr>
              <w:t>2hr Numeracy support per week</w:t>
            </w:r>
          </w:p>
        </w:tc>
        <w:tc>
          <w:tcPr>
            <w:tcW w:w="595" w:type="dxa"/>
            <w:gridSpan w:val="2"/>
          </w:tcPr>
          <w:p w:rsidR="00B33B42" w:rsidRPr="00C41DB5" w:rsidRDefault="00B33B42" w:rsidP="00B33B42">
            <w:pPr>
              <w:rPr>
                <w:rFonts w:ascii="Arial" w:hAnsi="Arial" w:cs="Aharoni"/>
                <w:b/>
              </w:rPr>
            </w:pPr>
          </w:p>
        </w:tc>
      </w:tr>
      <w:tr w:rsidR="00B33B42" w:rsidRPr="00722EDB" w:rsidTr="00B33B42">
        <w:trPr>
          <w:trHeight w:val="112"/>
        </w:trPr>
        <w:tc>
          <w:tcPr>
            <w:tcW w:w="1985" w:type="dxa"/>
          </w:tcPr>
          <w:p w:rsidR="00B33B42" w:rsidRPr="00C41DB5" w:rsidRDefault="00B33B42" w:rsidP="00B33B42">
            <w:pPr>
              <w:rPr>
                <w:rFonts w:ascii="Arial" w:hAnsi="Arial" w:cs="Aharoni"/>
                <w:b/>
              </w:rPr>
            </w:pPr>
            <w:r>
              <w:rPr>
                <w:rFonts w:ascii="Arial" w:hAnsi="Arial" w:cs="Aharoni"/>
                <w:b/>
              </w:rPr>
              <w:t>Access to ICT loans</w:t>
            </w:r>
          </w:p>
        </w:tc>
        <w:tc>
          <w:tcPr>
            <w:tcW w:w="567" w:type="dxa"/>
          </w:tcPr>
          <w:p w:rsidR="00B33B42" w:rsidRPr="00C41DB5" w:rsidRDefault="00B33B42" w:rsidP="00B33B42">
            <w:pPr>
              <w:rPr>
                <w:rFonts w:ascii="Arial" w:hAnsi="Arial" w:cs="Aharoni"/>
                <w:b/>
              </w:rPr>
            </w:pPr>
          </w:p>
        </w:tc>
        <w:tc>
          <w:tcPr>
            <w:tcW w:w="1985" w:type="dxa"/>
          </w:tcPr>
          <w:p w:rsidR="00B33B42" w:rsidRPr="00C41DB5" w:rsidRDefault="00B33B42" w:rsidP="00B33B42">
            <w:pPr>
              <w:rPr>
                <w:rFonts w:ascii="Arial" w:hAnsi="Arial" w:cs="Aharoni"/>
                <w:b/>
              </w:rPr>
            </w:pPr>
            <w:r>
              <w:rPr>
                <w:rFonts w:ascii="Arial" w:hAnsi="Arial" w:cs="Aharoni"/>
                <w:b/>
              </w:rPr>
              <w:t>Exam Access Arrangements</w:t>
            </w:r>
          </w:p>
        </w:tc>
        <w:tc>
          <w:tcPr>
            <w:tcW w:w="567" w:type="dxa"/>
          </w:tcPr>
          <w:p w:rsidR="00B33B42" w:rsidRPr="00C41DB5" w:rsidRDefault="00B33B42" w:rsidP="00B33B42">
            <w:pPr>
              <w:rPr>
                <w:rFonts w:ascii="Arial" w:hAnsi="Arial" w:cs="Aharoni"/>
                <w:b/>
              </w:rPr>
            </w:pPr>
          </w:p>
        </w:tc>
        <w:tc>
          <w:tcPr>
            <w:tcW w:w="2410" w:type="dxa"/>
            <w:gridSpan w:val="2"/>
          </w:tcPr>
          <w:p w:rsidR="00B33B42" w:rsidRPr="00C41DB5" w:rsidRDefault="00B33B42" w:rsidP="00B33B42">
            <w:pPr>
              <w:rPr>
                <w:rFonts w:ascii="Arial" w:hAnsi="Arial" w:cs="Aharoni"/>
                <w:b/>
              </w:rPr>
            </w:pPr>
            <w:r>
              <w:rPr>
                <w:rFonts w:ascii="Arial" w:hAnsi="Arial" w:cs="Aharoni"/>
                <w:b/>
              </w:rPr>
              <w:t>In class support</w:t>
            </w:r>
          </w:p>
        </w:tc>
        <w:tc>
          <w:tcPr>
            <w:tcW w:w="708" w:type="dxa"/>
            <w:gridSpan w:val="3"/>
          </w:tcPr>
          <w:p w:rsidR="00B33B42" w:rsidRPr="00C41DB5" w:rsidRDefault="00B33B42" w:rsidP="00B33B42">
            <w:pPr>
              <w:rPr>
                <w:rFonts w:ascii="Arial" w:hAnsi="Arial" w:cs="Aharoni"/>
                <w:b/>
              </w:rPr>
            </w:pPr>
            <w:r w:rsidRPr="00D83A9C">
              <w:rPr>
                <w:rFonts w:ascii="Arial" w:hAnsi="Arial" w:cs="Aharoni"/>
                <w:b/>
                <w:noProof/>
              </w:rPr>
              <w:t>x</w:t>
            </w:r>
          </w:p>
        </w:tc>
        <w:tc>
          <w:tcPr>
            <w:tcW w:w="1843" w:type="dxa"/>
            <w:gridSpan w:val="2"/>
          </w:tcPr>
          <w:p w:rsidR="00B33B42" w:rsidRPr="00C41DB5" w:rsidRDefault="00B33B42" w:rsidP="00B33B42">
            <w:pPr>
              <w:rPr>
                <w:rFonts w:ascii="Arial" w:hAnsi="Arial" w:cs="Aharoni"/>
                <w:b/>
              </w:rPr>
            </w:pPr>
            <w:r w:rsidRPr="00C41DB5">
              <w:rPr>
                <w:rFonts w:ascii="Arial" w:hAnsi="Arial" w:cs="Aharoni"/>
                <w:b/>
              </w:rPr>
              <w:t>Speech and Language Withdrawal</w:t>
            </w:r>
          </w:p>
        </w:tc>
        <w:tc>
          <w:tcPr>
            <w:tcW w:w="709" w:type="dxa"/>
            <w:gridSpan w:val="2"/>
          </w:tcPr>
          <w:p w:rsidR="00B33B42" w:rsidRPr="00C41DB5" w:rsidRDefault="00B33B42" w:rsidP="00B33B42">
            <w:pPr>
              <w:rPr>
                <w:rFonts w:ascii="Arial" w:hAnsi="Arial" w:cs="Aharoni"/>
                <w:b/>
              </w:rPr>
            </w:pPr>
          </w:p>
        </w:tc>
        <w:tc>
          <w:tcPr>
            <w:tcW w:w="1843" w:type="dxa"/>
            <w:gridSpan w:val="2"/>
          </w:tcPr>
          <w:p w:rsidR="00B33B42" w:rsidRPr="00C41DB5" w:rsidRDefault="00B33B42" w:rsidP="00B33B42">
            <w:pPr>
              <w:rPr>
                <w:rFonts w:ascii="Arial" w:hAnsi="Arial" w:cs="Aharoni"/>
                <w:b/>
              </w:rPr>
            </w:pPr>
            <w:r>
              <w:rPr>
                <w:rFonts w:ascii="Arial" w:hAnsi="Arial" w:cs="Aharoni"/>
                <w:b/>
              </w:rPr>
              <w:t>Social Skills withdrawal</w:t>
            </w:r>
          </w:p>
        </w:tc>
        <w:tc>
          <w:tcPr>
            <w:tcW w:w="708" w:type="dxa"/>
            <w:gridSpan w:val="2"/>
          </w:tcPr>
          <w:p w:rsidR="00B33B42" w:rsidRPr="00C41DB5" w:rsidRDefault="00B33B42" w:rsidP="00B33B42">
            <w:pPr>
              <w:rPr>
                <w:rFonts w:ascii="Arial" w:hAnsi="Arial" w:cs="Aharoni"/>
                <w:b/>
              </w:rPr>
            </w:pPr>
          </w:p>
        </w:tc>
        <w:tc>
          <w:tcPr>
            <w:tcW w:w="2127" w:type="dxa"/>
            <w:gridSpan w:val="2"/>
          </w:tcPr>
          <w:p w:rsidR="00B33B42" w:rsidRPr="00C41DB5" w:rsidRDefault="00B33B42" w:rsidP="00B33B42">
            <w:pPr>
              <w:rPr>
                <w:rFonts w:ascii="Arial" w:hAnsi="Arial" w:cs="Aharoni"/>
                <w:b/>
              </w:rPr>
            </w:pPr>
            <w:r>
              <w:rPr>
                <w:rFonts w:ascii="Arial" w:hAnsi="Arial" w:cs="Aharoni"/>
                <w:b/>
              </w:rPr>
              <w:t>Time Out Pass to Restorative Room</w:t>
            </w:r>
          </w:p>
        </w:tc>
        <w:tc>
          <w:tcPr>
            <w:tcW w:w="595" w:type="dxa"/>
            <w:gridSpan w:val="2"/>
          </w:tcPr>
          <w:p w:rsidR="00B33B42" w:rsidRPr="00C41DB5" w:rsidRDefault="00B33B42" w:rsidP="00B33B42">
            <w:pPr>
              <w:rPr>
                <w:rFonts w:ascii="Arial" w:hAnsi="Arial" w:cs="Aharoni"/>
                <w:b/>
              </w:rPr>
            </w:pPr>
          </w:p>
        </w:tc>
      </w:tr>
      <w:tr w:rsidR="00B33B42" w:rsidRPr="00722EDB" w:rsidTr="00B33B42">
        <w:trPr>
          <w:trHeight w:val="112"/>
        </w:trPr>
        <w:tc>
          <w:tcPr>
            <w:tcW w:w="1985" w:type="dxa"/>
          </w:tcPr>
          <w:p w:rsidR="00B33B42" w:rsidRPr="00C41DB5" w:rsidRDefault="00B33B42" w:rsidP="00B33B42">
            <w:pPr>
              <w:rPr>
                <w:rFonts w:ascii="Arial" w:hAnsi="Arial" w:cs="Aharoni"/>
                <w:b/>
              </w:rPr>
            </w:pPr>
            <w:r>
              <w:rPr>
                <w:rFonts w:ascii="Arial" w:hAnsi="Arial" w:cs="Aharoni"/>
                <w:b/>
              </w:rPr>
              <w:t>Advice to teachers</w:t>
            </w:r>
          </w:p>
        </w:tc>
        <w:tc>
          <w:tcPr>
            <w:tcW w:w="567" w:type="dxa"/>
          </w:tcPr>
          <w:p w:rsidR="00B33B42" w:rsidRPr="00C41DB5" w:rsidRDefault="00B33B42" w:rsidP="00B33B42">
            <w:pPr>
              <w:rPr>
                <w:rFonts w:ascii="Arial" w:hAnsi="Arial" w:cs="Aharoni"/>
                <w:b/>
              </w:rPr>
            </w:pPr>
            <w:r w:rsidRPr="00D83A9C">
              <w:rPr>
                <w:rFonts w:ascii="Arial" w:hAnsi="Arial" w:cs="Aharoni"/>
                <w:b/>
                <w:noProof/>
              </w:rPr>
              <w:t>x</w:t>
            </w:r>
          </w:p>
        </w:tc>
        <w:tc>
          <w:tcPr>
            <w:tcW w:w="1985" w:type="dxa"/>
          </w:tcPr>
          <w:p w:rsidR="00B33B42" w:rsidRPr="00C41DB5" w:rsidRDefault="00B33B42" w:rsidP="00B33B42">
            <w:pPr>
              <w:rPr>
                <w:rFonts w:ascii="Arial" w:hAnsi="Arial" w:cs="Aharoni"/>
                <w:b/>
              </w:rPr>
            </w:pPr>
            <w:r>
              <w:rPr>
                <w:rFonts w:ascii="Arial" w:hAnsi="Arial" w:cs="Aharoni"/>
                <w:b/>
              </w:rPr>
              <w:t>Monitoring by SENCO</w:t>
            </w:r>
          </w:p>
        </w:tc>
        <w:tc>
          <w:tcPr>
            <w:tcW w:w="567" w:type="dxa"/>
          </w:tcPr>
          <w:p w:rsidR="00B33B42" w:rsidRPr="00C41DB5" w:rsidRDefault="00B33B42" w:rsidP="00B33B42">
            <w:pPr>
              <w:rPr>
                <w:rFonts w:ascii="Arial" w:hAnsi="Arial" w:cs="Aharoni"/>
                <w:b/>
              </w:rPr>
            </w:pPr>
            <w:r w:rsidRPr="00D83A9C">
              <w:rPr>
                <w:rFonts w:ascii="Arial" w:hAnsi="Arial" w:cs="Aharoni"/>
                <w:b/>
                <w:noProof/>
              </w:rPr>
              <w:t>x</w:t>
            </w:r>
          </w:p>
        </w:tc>
        <w:tc>
          <w:tcPr>
            <w:tcW w:w="2410" w:type="dxa"/>
            <w:gridSpan w:val="2"/>
          </w:tcPr>
          <w:p w:rsidR="00B33B42" w:rsidRPr="00C41DB5" w:rsidRDefault="00B33B42" w:rsidP="00B33B42">
            <w:pPr>
              <w:rPr>
                <w:rFonts w:ascii="Arial" w:hAnsi="Arial" w:cs="Aharoni"/>
                <w:b/>
              </w:rPr>
            </w:pPr>
            <w:r>
              <w:rPr>
                <w:rFonts w:ascii="Arial" w:hAnsi="Arial" w:cs="Aharoni"/>
                <w:b/>
              </w:rPr>
              <w:t>Modified/Reduced Timetable</w:t>
            </w:r>
          </w:p>
        </w:tc>
        <w:tc>
          <w:tcPr>
            <w:tcW w:w="708" w:type="dxa"/>
            <w:gridSpan w:val="3"/>
          </w:tcPr>
          <w:p w:rsidR="00B33B42" w:rsidRPr="00C41DB5" w:rsidRDefault="00B33B42" w:rsidP="00B33B42">
            <w:pPr>
              <w:rPr>
                <w:rFonts w:ascii="Arial" w:hAnsi="Arial" w:cs="Aharoni"/>
                <w:b/>
              </w:rPr>
            </w:pPr>
          </w:p>
        </w:tc>
        <w:tc>
          <w:tcPr>
            <w:tcW w:w="1843" w:type="dxa"/>
            <w:gridSpan w:val="2"/>
          </w:tcPr>
          <w:p w:rsidR="00B33B42" w:rsidRPr="00C41DB5" w:rsidRDefault="00B33B42" w:rsidP="00B33B42">
            <w:pPr>
              <w:rPr>
                <w:rFonts w:ascii="Arial" w:hAnsi="Arial" w:cs="Aharoni"/>
                <w:b/>
              </w:rPr>
            </w:pPr>
            <w:r>
              <w:rPr>
                <w:rFonts w:ascii="Arial" w:hAnsi="Arial" w:cs="Aharoni"/>
                <w:b/>
              </w:rPr>
              <w:t>Access to the Achievement Centre</w:t>
            </w:r>
          </w:p>
        </w:tc>
        <w:tc>
          <w:tcPr>
            <w:tcW w:w="709" w:type="dxa"/>
            <w:gridSpan w:val="2"/>
          </w:tcPr>
          <w:p w:rsidR="00B33B42" w:rsidRPr="00C41DB5" w:rsidRDefault="00B33B42" w:rsidP="00B33B42">
            <w:pPr>
              <w:rPr>
                <w:rFonts w:ascii="Arial" w:hAnsi="Arial" w:cs="Aharoni"/>
                <w:b/>
              </w:rPr>
            </w:pPr>
            <w:r w:rsidRPr="00D83A9C">
              <w:rPr>
                <w:rFonts w:ascii="Arial" w:hAnsi="Arial" w:cs="Aharoni"/>
                <w:b/>
                <w:noProof/>
              </w:rPr>
              <w:t>x</w:t>
            </w:r>
          </w:p>
        </w:tc>
        <w:tc>
          <w:tcPr>
            <w:tcW w:w="1843" w:type="dxa"/>
            <w:gridSpan w:val="2"/>
          </w:tcPr>
          <w:p w:rsidR="00B33B42" w:rsidRPr="00C41DB5" w:rsidRDefault="00B33B42" w:rsidP="00B33B42">
            <w:pPr>
              <w:rPr>
                <w:rFonts w:ascii="Arial" w:hAnsi="Arial" w:cs="Aharoni"/>
                <w:b/>
              </w:rPr>
            </w:pPr>
            <w:r>
              <w:rPr>
                <w:rFonts w:ascii="Arial" w:hAnsi="Arial" w:cs="Aharoni"/>
                <w:b/>
              </w:rPr>
              <w:t>Access to Breakfast Club</w:t>
            </w:r>
          </w:p>
        </w:tc>
        <w:tc>
          <w:tcPr>
            <w:tcW w:w="708" w:type="dxa"/>
            <w:gridSpan w:val="2"/>
          </w:tcPr>
          <w:p w:rsidR="00B33B42" w:rsidRPr="00C41DB5" w:rsidRDefault="00B33B42" w:rsidP="00B33B42">
            <w:pPr>
              <w:rPr>
                <w:rFonts w:ascii="Arial" w:hAnsi="Arial" w:cs="Aharoni"/>
                <w:b/>
              </w:rPr>
            </w:pPr>
            <w:r w:rsidRPr="00D83A9C">
              <w:rPr>
                <w:rFonts w:ascii="Arial" w:hAnsi="Arial" w:cs="Aharoni"/>
                <w:b/>
                <w:noProof/>
              </w:rPr>
              <w:t>xx</w:t>
            </w:r>
          </w:p>
        </w:tc>
        <w:tc>
          <w:tcPr>
            <w:tcW w:w="2127" w:type="dxa"/>
            <w:gridSpan w:val="2"/>
          </w:tcPr>
          <w:p w:rsidR="00B33B42" w:rsidRPr="00C41DB5" w:rsidRDefault="00B33B42" w:rsidP="00B33B42">
            <w:pPr>
              <w:rPr>
                <w:rFonts w:ascii="Arial" w:hAnsi="Arial" w:cs="Aharoni"/>
                <w:b/>
              </w:rPr>
            </w:pPr>
            <w:r>
              <w:rPr>
                <w:rFonts w:ascii="Arial" w:hAnsi="Arial" w:cs="Aharoni"/>
                <w:b/>
              </w:rPr>
              <w:t>Access to Break Club</w:t>
            </w:r>
          </w:p>
        </w:tc>
        <w:tc>
          <w:tcPr>
            <w:tcW w:w="595" w:type="dxa"/>
            <w:gridSpan w:val="2"/>
          </w:tcPr>
          <w:p w:rsidR="00B33B42" w:rsidRPr="00C41DB5" w:rsidRDefault="00B33B42" w:rsidP="00B33B42">
            <w:pPr>
              <w:rPr>
                <w:rFonts w:ascii="Arial" w:hAnsi="Arial" w:cs="Aharoni"/>
                <w:b/>
              </w:rPr>
            </w:pPr>
            <w:r w:rsidRPr="00D83A9C">
              <w:rPr>
                <w:rFonts w:ascii="Arial" w:hAnsi="Arial" w:cs="Aharoni"/>
                <w:b/>
                <w:noProof/>
              </w:rPr>
              <w:t>x</w:t>
            </w:r>
          </w:p>
        </w:tc>
      </w:tr>
      <w:tr w:rsidR="00B33B42" w:rsidRPr="00722EDB" w:rsidTr="00B33B42">
        <w:trPr>
          <w:trHeight w:val="112"/>
        </w:trPr>
        <w:tc>
          <w:tcPr>
            <w:tcW w:w="1985" w:type="dxa"/>
          </w:tcPr>
          <w:p w:rsidR="00B33B42" w:rsidRPr="00C41DB5" w:rsidRDefault="00B33B42" w:rsidP="00B33B42">
            <w:pPr>
              <w:rPr>
                <w:rFonts w:ascii="Arial" w:hAnsi="Arial" w:cs="Aharoni"/>
                <w:b/>
              </w:rPr>
            </w:pPr>
            <w:r>
              <w:rPr>
                <w:rFonts w:ascii="Arial" w:hAnsi="Arial" w:cs="Aharoni"/>
                <w:b/>
              </w:rPr>
              <w:t>Access to Lunch Club</w:t>
            </w:r>
          </w:p>
        </w:tc>
        <w:tc>
          <w:tcPr>
            <w:tcW w:w="567" w:type="dxa"/>
          </w:tcPr>
          <w:p w:rsidR="00B33B42" w:rsidRPr="00C41DB5" w:rsidRDefault="00B33B42" w:rsidP="00B33B42">
            <w:pPr>
              <w:rPr>
                <w:rFonts w:ascii="Arial" w:hAnsi="Arial" w:cs="Aharoni"/>
                <w:b/>
              </w:rPr>
            </w:pPr>
            <w:r w:rsidRPr="00D83A9C">
              <w:rPr>
                <w:rFonts w:ascii="Arial" w:hAnsi="Arial" w:cs="Aharoni"/>
                <w:b/>
                <w:noProof/>
              </w:rPr>
              <w:t>x</w:t>
            </w:r>
          </w:p>
        </w:tc>
        <w:tc>
          <w:tcPr>
            <w:tcW w:w="1985" w:type="dxa"/>
          </w:tcPr>
          <w:p w:rsidR="00B33B42" w:rsidRPr="00C41DB5" w:rsidRDefault="00B33B42" w:rsidP="00B33B42">
            <w:pPr>
              <w:rPr>
                <w:rFonts w:ascii="Arial" w:hAnsi="Arial" w:cs="Aharoni"/>
                <w:b/>
              </w:rPr>
            </w:pPr>
            <w:r>
              <w:rPr>
                <w:rFonts w:ascii="Arial" w:hAnsi="Arial" w:cs="Aharoni"/>
                <w:b/>
              </w:rPr>
              <w:t>Withdrawal from French for Literacy and Numeracy</w:t>
            </w:r>
          </w:p>
        </w:tc>
        <w:tc>
          <w:tcPr>
            <w:tcW w:w="596" w:type="dxa"/>
            <w:gridSpan w:val="2"/>
          </w:tcPr>
          <w:p w:rsidR="00B33B42" w:rsidRPr="00C41DB5" w:rsidRDefault="00B33B42" w:rsidP="00B33B42">
            <w:pPr>
              <w:rPr>
                <w:rFonts w:ascii="Arial" w:hAnsi="Arial" w:cs="Aharoni"/>
                <w:b/>
              </w:rPr>
            </w:pPr>
          </w:p>
        </w:tc>
        <w:tc>
          <w:tcPr>
            <w:tcW w:w="2409" w:type="dxa"/>
            <w:gridSpan w:val="2"/>
          </w:tcPr>
          <w:p w:rsidR="00B33B42" w:rsidRPr="00C41DB5" w:rsidRDefault="00B33B42" w:rsidP="00B33B42">
            <w:pPr>
              <w:rPr>
                <w:rFonts w:ascii="Arial" w:hAnsi="Arial" w:cs="Aharoni"/>
                <w:b/>
              </w:rPr>
            </w:pPr>
            <w:r>
              <w:rPr>
                <w:rFonts w:ascii="Arial" w:hAnsi="Arial" w:cs="Aharoni"/>
                <w:b/>
              </w:rPr>
              <w:t>Withdrawal from Second Language for Literacy and Numeracy</w:t>
            </w:r>
          </w:p>
        </w:tc>
        <w:tc>
          <w:tcPr>
            <w:tcW w:w="709" w:type="dxa"/>
            <w:gridSpan w:val="3"/>
          </w:tcPr>
          <w:p w:rsidR="00B33B42" w:rsidRPr="00C41DB5" w:rsidRDefault="00B33B42" w:rsidP="00B33B42">
            <w:pPr>
              <w:rPr>
                <w:rFonts w:ascii="Arial" w:hAnsi="Arial" w:cs="Aharoni"/>
                <w:b/>
              </w:rPr>
            </w:pPr>
          </w:p>
        </w:tc>
        <w:tc>
          <w:tcPr>
            <w:tcW w:w="1843" w:type="dxa"/>
            <w:gridSpan w:val="2"/>
          </w:tcPr>
          <w:p w:rsidR="00B33B42" w:rsidRPr="00C41DB5" w:rsidRDefault="00B33B42" w:rsidP="00B33B42">
            <w:pPr>
              <w:rPr>
                <w:rFonts w:ascii="Arial" w:hAnsi="Arial" w:cs="Aharoni"/>
                <w:b/>
              </w:rPr>
            </w:pPr>
            <w:r>
              <w:rPr>
                <w:rFonts w:ascii="Arial" w:hAnsi="Arial" w:cs="Aharoni"/>
                <w:b/>
              </w:rPr>
              <w:t>Other:</w:t>
            </w:r>
          </w:p>
        </w:tc>
        <w:tc>
          <w:tcPr>
            <w:tcW w:w="709" w:type="dxa"/>
            <w:gridSpan w:val="2"/>
          </w:tcPr>
          <w:p w:rsidR="00B33B42" w:rsidRPr="00C41DB5" w:rsidRDefault="00B33B42" w:rsidP="00B33B42">
            <w:pPr>
              <w:rPr>
                <w:rFonts w:ascii="Arial" w:hAnsi="Arial" w:cs="Aharoni"/>
                <w:b/>
              </w:rPr>
            </w:pPr>
          </w:p>
        </w:tc>
        <w:tc>
          <w:tcPr>
            <w:tcW w:w="1842" w:type="dxa"/>
            <w:gridSpan w:val="2"/>
          </w:tcPr>
          <w:p w:rsidR="00B33B42" w:rsidRPr="00C41DB5" w:rsidRDefault="00B33B42" w:rsidP="00B33B42">
            <w:pPr>
              <w:rPr>
                <w:rFonts w:ascii="Arial" w:hAnsi="Arial" w:cs="Aharoni"/>
                <w:b/>
              </w:rPr>
            </w:pPr>
          </w:p>
        </w:tc>
        <w:tc>
          <w:tcPr>
            <w:tcW w:w="709" w:type="dxa"/>
            <w:gridSpan w:val="2"/>
          </w:tcPr>
          <w:p w:rsidR="00B33B42" w:rsidRPr="00C41DB5" w:rsidRDefault="00B33B42" w:rsidP="00B33B42">
            <w:pPr>
              <w:rPr>
                <w:rFonts w:ascii="Arial" w:hAnsi="Arial" w:cs="Aharoni"/>
                <w:b/>
              </w:rPr>
            </w:pPr>
          </w:p>
        </w:tc>
        <w:tc>
          <w:tcPr>
            <w:tcW w:w="2126" w:type="dxa"/>
            <w:gridSpan w:val="2"/>
          </w:tcPr>
          <w:p w:rsidR="00B33B42" w:rsidRPr="00C41DB5" w:rsidRDefault="00B33B42" w:rsidP="00B33B42">
            <w:pPr>
              <w:rPr>
                <w:rFonts w:ascii="Arial" w:hAnsi="Arial" w:cs="Aharoni"/>
                <w:b/>
              </w:rPr>
            </w:pPr>
          </w:p>
        </w:tc>
        <w:tc>
          <w:tcPr>
            <w:tcW w:w="567" w:type="dxa"/>
          </w:tcPr>
          <w:p w:rsidR="00B33B42" w:rsidRPr="00C41DB5" w:rsidRDefault="00B33B42" w:rsidP="00B33B42">
            <w:pPr>
              <w:rPr>
                <w:rFonts w:ascii="Arial" w:hAnsi="Arial" w:cs="Aharoni"/>
                <w:b/>
              </w:rPr>
            </w:pPr>
          </w:p>
        </w:tc>
      </w:tr>
      <w:tr w:rsidR="00B33B42" w:rsidRPr="00722EDB" w:rsidTr="00B33B42">
        <w:trPr>
          <w:trHeight w:val="338"/>
        </w:trPr>
        <w:tc>
          <w:tcPr>
            <w:tcW w:w="8023" w:type="dxa"/>
            <w:gridSpan w:val="8"/>
          </w:tcPr>
          <w:p w:rsidR="00B33B42" w:rsidRPr="00A57530" w:rsidRDefault="00B33B42" w:rsidP="00B33B42">
            <w:pPr>
              <w:rPr>
                <w:rFonts w:ascii="Arial" w:hAnsi="Arial" w:cs="Aharoni"/>
                <w:b/>
              </w:rPr>
            </w:pPr>
            <w:r w:rsidRPr="00A57530">
              <w:rPr>
                <w:rFonts w:ascii="Arial" w:hAnsi="Arial" w:cs="Aharoni"/>
                <w:b/>
              </w:rPr>
              <w:t>Equivalent Hours of Support Per Week:</w:t>
            </w:r>
          </w:p>
        </w:tc>
        <w:tc>
          <w:tcPr>
            <w:tcW w:w="8024" w:type="dxa"/>
            <w:gridSpan w:val="13"/>
          </w:tcPr>
          <w:p w:rsidR="00B33B42" w:rsidRPr="00A57530" w:rsidRDefault="00B33B42" w:rsidP="00B33B42">
            <w:pPr>
              <w:rPr>
                <w:rFonts w:ascii="Arial" w:hAnsi="Arial" w:cs="Aharoni"/>
                <w:b/>
              </w:rPr>
            </w:pPr>
            <w:r w:rsidRPr="00A57530">
              <w:rPr>
                <w:rFonts w:ascii="Arial" w:hAnsi="Arial" w:cs="Aharoni"/>
                <w:b/>
              </w:rPr>
              <w:t>Equivalent Funding Per Year:</w:t>
            </w:r>
          </w:p>
        </w:tc>
      </w:tr>
      <w:tr w:rsidR="00B33B42" w:rsidRPr="00722EDB" w:rsidTr="00B33B42">
        <w:trPr>
          <w:trHeight w:val="337"/>
        </w:trPr>
        <w:tc>
          <w:tcPr>
            <w:tcW w:w="8023" w:type="dxa"/>
            <w:gridSpan w:val="8"/>
          </w:tcPr>
          <w:p w:rsidR="00B33B42" w:rsidRDefault="00B33B42" w:rsidP="00B33B42">
            <w:pPr>
              <w:rPr>
                <w:rFonts w:ascii="Arial" w:hAnsi="Arial" w:cs="Aharoni"/>
                <w:b/>
                <w:sz w:val="28"/>
                <w:szCs w:val="28"/>
              </w:rPr>
            </w:pPr>
          </w:p>
        </w:tc>
        <w:tc>
          <w:tcPr>
            <w:tcW w:w="8024" w:type="dxa"/>
            <w:gridSpan w:val="13"/>
          </w:tcPr>
          <w:p w:rsidR="00B33B42" w:rsidRDefault="00B33B42" w:rsidP="00B33B42">
            <w:pPr>
              <w:rPr>
                <w:rFonts w:ascii="Arial" w:hAnsi="Arial" w:cs="Aharoni"/>
                <w:b/>
                <w:sz w:val="28"/>
                <w:szCs w:val="28"/>
              </w:rPr>
            </w:pPr>
          </w:p>
        </w:tc>
      </w:tr>
    </w:tbl>
    <w:p w:rsidR="00B33B42" w:rsidRPr="00461844" w:rsidRDefault="00B33B42" w:rsidP="00B33B42"/>
    <w:tbl>
      <w:tblPr>
        <w:tblStyle w:val="TableGrid"/>
        <w:tblpPr w:leftFromText="180" w:rightFromText="180" w:vertAnchor="text" w:horzAnchor="margin" w:tblpXSpec="center" w:tblpY="-781"/>
        <w:tblW w:w="16019" w:type="dxa"/>
        <w:tblLook w:val="04A0" w:firstRow="1" w:lastRow="0" w:firstColumn="1" w:lastColumn="0" w:noHBand="0" w:noVBand="1"/>
      </w:tblPr>
      <w:tblGrid>
        <w:gridCol w:w="2683"/>
        <w:gridCol w:w="2508"/>
        <w:gridCol w:w="2508"/>
        <w:gridCol w:w="2508"/>
        <w:gridCol w:w="2508"/>
        <w:gridCol w:w="3304"/>
      </w:tblGrid>
      <w:tr w:rsidR="00B33B42" w:rsidRPr="00A57530" w:rsidTr="00B33B42">
        <w:tc>
          <w:tcPr>
            <w:tcW w:w="16019" w:type="dxa"/>
            <w:gridSpan w:val="6"/>
          </w:tcPr>
          <w:p w:rsidR="00B33B42" w:rsidRPr="00A57530" w:rsidRDefault="00B33B42" w:rsidP="00B33B42">
            <w:pPr>
              <w:jc w:val="center"/>
              <w:rPr>
                <w:rFonts w:ascii="Arial" w:hAnsi="Arial" w:cs="Arial"/>
                <w:b/>
                <w:sz w:val="28"/>
                <w:szCs w:val="28"/>
              </w:rPr>
            </w:pPr>
            <w:r w:rsidRPr="00A57530">
              <w:rPr>
                <w:rFonts w:ascii="Arial" w:hAnsi="Arial" w:cs="Arial"/>
                <w:b/>
                <w:sz w:val="28"/>
                <w:szCs w:val="28"/>
              </w:rPr>
              <w:lastRenderedPageBreak/>
              <w:t>Cognitive Ability Test (CATS) results</w:t>
            </w:r>
          </w:p>
        </w:tc>
      </w:tr>
      <w:tr w:rsidR="00B33B42" w:rsidRPr="00A57530" w:rsidTr="00B33B42">
        <w:tc>
          <w:tcPr>
            <w:tcW w:w="2683" w:type="dxa"/>
          </w:tcPr>
          <w:p w:rsidR="00B33B42" w:rsidRPr="00A57530" w:rsidRDefault="00B33B42" w:rsidP="00B33B42">
            <w:pPr>
              <w:rPr>
                <w:rFonts w:ascii="Arial" w:hAnsi="Arial" w:cs="Arial"/>
                <w:b/>
              </w:rPr>
            </w:pPr>
            <w:r w:rsidRPr="00A57530">
              <w:rPr>
                <w:rFonts w:ascii="Arial" w:hAnsi="Arial" w:cs="Arial"/>
                <w:b/>
              </w:rPr>
              <w:t>CATS Verbal:</w:t>
            </w:r>
          </w:p>
        </w:tc>
        <w:tc>
          <w:tcPr>
            <w:tcW w:w="2508" w:type="dxa"/>
          </w:tcPr>
          <w:p w:rsidR="00B33B42" w:rsidRPr="00A57530" w:rsidRDefault="00B33B42" w:rsidP="00B33B42">
            <w:pPr>
              <w:rPr>
                <w:rFonts w:ascii="Arial" w:hAnsi="Arial" w:cs="Arial"/>
                <w:b/>
              </w:rPr>
            </w:pPr>
            <w:r>
              <w:rPr>
                <w:rFonts w:ascii="Arial" w:hAnsi="Arial" w:cs="Arial"/>
                <w:b/>
                <w:noProof/>
              </w:rPr>
              <w:t>75</w:t>
            </w:r>
          </w:p>
        </w:tc>
        <w:tc>
          <w:tcPr>
            <w:tcW w:w="2508" w:type="dxa"/>
          </w:tcPr>
          <w:p w:rsidR="00B33B42" w:rsidRPr="00A57530" w:rsidRDefault="00B33B42" w:rsidP="00B33B42">
            <w:pPr>
              <w:rPr>
                <w:rFonts w:ascii="Arial" w:hAnsi="Arial" w:cs="Arial"/>
                <w:b/>
              </w:rPr>
            </w:pPr>
            <w:r w:rsidRPr="00A57530">
              <w:rPr>
                <w:rFonts w:ascii="Arial" w:hAnsi="Arial" w:cs="Arial"/>
                <w:b/>
              </w:rPr>
              <w:t>CATS Quantitative:</w:t>
            </w:r>
          </w:p>
        </w:tc>
        <w:tc>
          <w:tcPr>
            <w:tcW w:w="2508" w:type="dxa"/>
          </w:tcPr>
          <w:p w:rsidR="00B33B42" w:rsidRPr="00A57530" w:rsidRDefault="00B33B42" w:rsidP="00B33B42">
            <w:pPr>
              <w:rPr>
                <w:rFonts w:ascii="Arial" w:hAnsi="Arial" w:cs="Arial"/>
                <w:b/>
              </w:rPr>
            </w:pPr>
            <w:r w:rsidRPr="00D83A9C">
              <w:rPr>
                <w:rFonts w:ascii="Arial" w:hAnsi="Arial" w:cs="Arial"/>
                <w:b/>
                <w:noProof/>
              </w:rPr>
              <w:t>82</w:t>
            </w:r>
          </w:p>
        </w:tc>
        <w:tc>
          <w:tcPr>
            <w:tcW w:w="2508" w:type="dxa"/>
          </w:tcPr>
          <w:p w:rsidR="00B33B42" w:rsidRPr="00A57530" w:rsidRDefault="00B33B42" w:rsidP="00B33B42">
            <w:pPr>
              <w:rPr>
                <w:rFonts w:ascii="Arial" w:hAnsi="Arial" w:cs="Arial"/>
                <w:b/>
              </w:rPr>
            </w:pPr>
            <w:r w:rsidRPr="00A57530">
              <w:rPr>
                <w:rFonts w:ascii="Arial" w:hAnsi="Arial" w:cs="Arial"/>
                <w:b/>
              </w:rPr>
              <w:t>CATS Non Verbal:</w:t>
            </w:r>
          </w:p>
        </w:tc>
        <w:tc>
          <w:tcPr>
            <w:tcW w:w="3304" w:type="dxa"/>
          </w:tcPr>
          <w:p w:rsidR="00B33B42" w:rsidRPr="00A57530" w:rsidRDefault="00B33B42" w:rsidP="00B33B42">
            <w:pPr>
              <w:rPr>
                <w:rFonts w:ascii="Arial" w:hAnsi="Arial" w:cs="Arial"/>
                <w:b/>
                <w:sz w:val="28"/>
                <w:szCs w:val="28"/>
              </w:rPr>
            </w:pPr>
            <w:r>
              <w:rPr>
                <w:rFonts w:ascii="Arial" w:hAnsi="Arial" w:cs="Arial"/>
                <w:b/>
                <w:noProof/>
                <w:sz w:val="28"/>
                <w:szCs w:val="28"/>
              </w:rPr>
              <w:t>85</w:t>
            </w:r>
          </w:p>
        </w:tc>
      </w:tr>
    </w:tbl>
    <w:tbl>
      <w:tblPr>
        <w:tblStyle w:val="TableGrid"/>
        <w:tblpPr w:leftFromText="180" w:rightFromText="180" w:vertAnchor="text" w:horzAnchor="margin" w:tblpXSpec="center" w:tblpY="289"/>
        <w:tblW w:w="16019" w:type="dxa"/>
        <w:tblLook w:val="04A0" w:firstRow="1" w:lastRow="0" w:firstColumn="1" w:lastColumn="0" w:noHBand="0" w:noVBand="1"/>
      </w:tblPr>
      <w:tblGrid>
        <w:gridCol w:w="2082"/>
        <w:gridCol w:w="896"/>
        <w:gridCol w:w="850"/>
        <w:gridCol w:w="992"/>
        <w:gridCol w:w="851"/>
        <w:gridCol w:w="1417"/>
        <w:gridCol w:w="1560"/>
        <w:gridCol w:w="1417"/>
        <w:gridCol w:w="1701"/>
        <w:gridCol w:w="1276"/>
        <w:gridCol w:w="1559"/>
        <w:gridCol w:w="1418"/>
      </w:tblGrid>
      <w:tr w:rsidR="00B33B42" w:rsidRPr="00A57530" w:rsidTr="00B33B42">
        <w:tc>
          <w:tcPr>
            <w:tcW w:w="16019" w:type="dxa"/>
            <w:gridSpan w:val="12"/>
          </w:tcPr>
          <w:p w:rsidR="00B33B42" w:rsidRPr="00A57530" w:rsidRDefault="00B33B42" w:rsidP="00B33B42">
            <w:pPr>
              <w:jc w:val="center"/>
              <w:rPr>
                <w:rFonts w:ascii="Arial" w:hAnsi="Arial" w:cs="Arial"/>
                <w:b/>
                <w:sz w:val="28"/>
                <w:szCs w:val="28"/>
              </w:rPr>
            </w:pPr>
            <w:r w:rsidRPr="00A57530">
              <w:rPr>
                <w:rFonts w:ascii="Arial" w:hAnsi="Arial" w:cs="Arial"/>
                <w:b/>
                <w:sz w:val="28"/>
                <w:szCs w:val="28"/>
              </w:rPr>
              <w:t>Reading/Spelling/Numeracy Data and Assessment</w:t>
            </w:r>
          </w:p>
        </w:tc>
      </w:tr>
      <w:tr w:rsidR="00B33B42" w:rsidRPr="00A57530" w:rsidTr="00B33B42">
        <w:tc>
          <w:tcPr>
            <w:tcW w:w="2082" w:type="dxa"/>
            <w:shd w:val="clear" w:color="auto" w:fill="A6A6A6" w:themeFill="background1" w:themeFillShade="A6"/>
          </w:tcPr>
          <w:p w:rsidR="00B33B42" w:rsidRPr="00A57530" w:rsidRDefault="00B33B42" w:rsidP="00B33B42">
            <w:pPr>
              <w:rPr>
                <w:rFonts w:ascii="Arial" w:hAnsi="Arial" w:cs="Arial"/>
                <w:b/>
                <w:sz w:val="28"/>
                <w:szCs w:val="28"/>
              </w:rPr>
            </w:pPr>
          </w:p>
        </w:tc>
        <w:tc>
          <w:tcPr>
            <w:tcW w:w="896" w:type="dxa"/>
          </w:tcPr>
          <w:p w:rsidR="00B33B42" w:rsidRPr="00A57530" w:rsidRDefault="00B33B42" w:rsidP="00B33B42">
            <w:pPr>
              <w:rPr>
                <w:rFonts w:ascii="Arial" w:hAnsi="Arial" w:cs="Arial"/>
                <w:b/>
              </w:rPr>
            </w:pPr>
            <w:r>
              <w:rPr>
                <w:rFonts w:ascii="Arial" w:hAnsi="Arial" w:cs="Arial"/>
                <w:b/>
              </w:rPr>
              <w:t>Sept 2014</w:t>
            </w:r>
          </w:p>
        </w:tc>
        <w:tc>
          <w:tcPr>
            <w:tcW w:w="850" w:type="dxa"/>
          </w:tcPr>
          <w:p w:rsidR="00B33B42" w:rsidRPr="00A57530" w:rsidRDefault="00B33B42" w:rsidP="00B33B42">
            <w:pPr>
              <w:rPr>
                <w:rFonts w:ascii="Arial" w:hAnsi="Arial" w:cs="Arial"/>
                <w:b/>
              </w:rPr>
            </w:pPr>
            <w:r>
              <w:rPr>
                <w:rFonts w:ascii="Arial" w:hAnsi="Arial" w:cs="Arial"/>
                <w:b/>
              </w:rPr>
              <w:t>Dec 2014</w:t>
            </w:r>
          </w:p>
        </w:tc>
        <w:tc>
          <w:tcPr>
            <w:tcW w:w="992" w:type="dxa"/>
          </w:tcPr>
          <w:p w:rsidR="00B33B42" w:rsidRPr="00A57530" w:rsidRDefault="00B33B42" w:rsidP="00B33B42">
            <w:pPr>
              <w:rPr>
                <w:rFonts w:ascii="Arial" w:hAnsi="Arial" w:cs="Arial"/>
                <w:b/>
              </w:rPr>
            </w:pPr>
            <w:r>
              <w:rPr>
                <w:rFonts w:ascii="Arial" w:hAnsi="Arial" w:cs="Arial"/>
                <w:b/>
              </w:rPr>
              <w:t>March 2015</w:t>
            </w:r>
          </w:p>
        </w:tc>
        <w:tc>
          <w:tcPr>
            <w:tcW w:w="851" w:type="dxa"/>
          </w:tcPr>
          <w:p w:rsidR="00B33B42" w:rsidRPr="00A57530" w:rsidRDefault="00B33B42" w:rsidP="00B33B42">
            <w:pPr>
              <w:rPr>
                <w:rFonts w:ascii="Arial" w:hAnsi="Arial" w:cs="Arial"/>
                <w:b/>
              </w:rPr>
            </w:pPr>
            <w:r>
              <w:rPr>
                <w:rFonts w:ascii="Arial" w:hAnsi="Arial" w:cs="Arial"/>
                <w:b/>
              </w:rPr>
              <w:t xml:space="preserve">July </w:t>
            </w:r>
            <w:r w:rsidRPr="00A57530">
              <w:rPr>
                <w:rFonts w:ascii="Arial" w:hAnsi="Arial" w:cs="Arial"/>
                <w:b/>
              </w:rPr>
              <w:t>2015</w:t>
            </w:r>
          </w:p>
        </w:tc>
        <w:tc>
          <w:tcPr>
            <w:tcW w:w="1417" w:type="dxa"/>
          </w:tcPr>
          <w:p w:rsidR="00B33B42" w:rsidRPr="00A57530" w:rsidRDefault="00B33B42" w:rsidP="00B33B42">
            <w:pPr>
              <w:rPr>
                <w:rFonts w:ascii="Arial" w:hAnsi="Arial" w:cs="Arial"/>
                <w:b/>
              </w:rPr>
            </w:pPr>
            <w:r w:rsidRPr="00A57530">
              <w:rPr>
                <w:rFonts w:ascii="Arial" w:hAnsi="Arial" w:cs="Arial"/>
                <w:b/>
              </w:rPr>
              <w:t>December 2015</w:t>
            </w:r>
          </w:p>
        </w:tc>
        <w:tc>
          <w:tcPr>
            <w:tcW w:w="1560" w:type="dxa"/>
            <w:shd w:val="clear" w:color="auto" w:fill="FFFFFF" w:themeFill="background1"/>
          </w:tcPr>
          <w:p w:rsidR="00B33B42" w:rsidRPr="00A57530" w:rsidRDefault="00B33B42" w:rsidP="00B33B42">
            <w:pPr>
              <w:rPr>
                <w:rFonts w:ascii="Arial" w:hAnsi="Arial" w:cs="Arial"/>
                <w:b/>
              </w:rPr>
            </w:pPr>
            <w:r w:rsidRPr="00A57530">
              <w:rPr>
                <w:rFonts w:ascii="Arial" w:hAnsi="Arial" w:cs="Arial"/>
                <w:b/>
              </w:rPr>
              <w:t>March 2016</w:t>
            </w:r>
          </w:p>
        </w:tc>
        <w:tc>
          <w:tcPr>
            <w:tcW w:w="1417" w:type="dxa"/>
            <w:shd w:val="clear" w:color="auto" w:fill="FFFFFF" w:themeFill="background1"/>
          </w:tcPr>
          <w:p w:rsidR="00B33B42" w:rsidRPr="00A57530" w:rsidRDefault="00B33B42" w:rsidP="00B33B42">
            <w:pPr>
              <w:rPr>
                <w:rFonts w:ascii="Arial" w:hAnsi="Arial" w:cs="Arial"/>
                <w:b/>
              </w:rPr>
            </w:pPr>
            <w:r w:rsidRPr="00A57530">
              <w:rPr>
                <w:rFonts w:ascii="Arial" w:hAnsi="Arial" w:cs="Arial"/>
                <w:b/>
              </w:rPr>
              <w:t>July 2016</w:t>
            </w:r>
          </w:p>
        </w:tc>
        <w:tc>
          <w:tcPr>
            <w:tcW w:w="1701" w:type="dxa"/>
            <w:shd w:val="clear" w:color="auto" w:fill="FFFFFF" w:themeFill="background1"/>
          </w:tcPr>
          <w:p w:rsidR="00B33B42" w:rsidRPr="00A57530" w:rsidRDefault="00B33B42" w:rsidP="00B33B42">
            <w:pPr>
              <w:rPr>
                <w:rFonts w:ascii="Arial" w:hAnsi="Arial" w:cs="Arial"/>
                <w:b/>
              </w:rPr>
            </w:pPr>
            <w:r w:rsidRPr="00A57530">
              <w:rPr>
                <w:rFonts w:ascii="Arial" w:hAnsi="Arial" w:cs="Arial"/>
                <w:b/>
              </w:rPr>
              <w:t>September 2016</w:t>
            </w:r>
          </w:p>
        </w:tc>
        <w:tc>
          <w:tcPr>
            <w:tcW w:w="1276" w:type="dxa"/>
            <w:shd w:val="clear" w:color="auto" w:fill="FFFFFF" w:themeFill="background1"/>
          </w:tcPr>
          <w:p w:rsidR="00B33B42" w:rsidRPr="00A57530" w:rsidRDefault="00B33B42" w:rsidP="00B33B42">
            <w:pPr>
              <w:rPr>
                <w:rFonts w:ascii="Arial" w:hAnsi="Arial" w:cs="Arial"/>
                <w:b/>
              </w:rPr>
            </w:pPr>
            <w:r>
              <w:rPr>
                <w:rFonts w:ascii="Arial" w:hAnsi="Arial" w:cs="Arial"/>
                <w:b/>
              </w:rPr>
              <w:t>Dec 2016</w:t>
            </w:r>
          </w:p>
        </w:tc>
        <w:tc>
          <w:tcPr>
            <w:tcW w:w="1559" w:type="dxa"/>
            <w:shd w:val="clear" w:color="auto" w:fill="FFFFFF" w:themeFill="background1"/>
          </w:tcPr>
          <w:p w:rsidR="00B33B42" w:rsidRPr="00A57530" w:rsidRDefault="00B33B42" w:rsidP="00B33B42">
            <w:pPr>
              <w:rPr>
                <w:rFonts w:ascii="Arial" w:hAnsi="Arial" w:cs="Arial"/>
                <w:b/>
              </w:rPr>
            </w:pPr>
            <w:r>
              <w:rPr>
                <w:rFonts w:ascii="Arial" w:hAnsi="Arial" w:cs="Arial"/>
                <w:b/>
              </w:rPr>
              <w:t>March 2017</w:t>
            </w:r>
          </w:p>
        </w:tc>
        <w:tc>
          <w:tcPr>
            <w:tcW w:w="1418" w:type="dxa"/>
            <w:shd w:val="clear" w:color="auto" w:fill="FFFFFF" w:themeFill="background1"/>
          </w:tcPr>
          <w:p w:rsidR="00B33B42" w:rsidRPr="00A57530" w:rsidRDefault="00B33B42" w:rsidP="00B33B42">
            <w:pPr>
              <w:rPr>
                <w:rFonts w:ascii="Arial" w:hAnsi="Arial" w:cs="Arial"/>
                <w:b/>
              </w:rPr>
            </w:pPr>
            <w:r>
              <w:rPr>
                <w:rFonts w:ascii="Arial" w:hAnsi="Arial" w:cs="Arial"/>
                <w:b/>
              </w:rPr>
              <w:t>July 2017</w:t>
            </w:r>
          </w:p>
        </w:tc>
      </w:tr>
      <w:tr w:rsidR="00B33B42" w:rsidRPr="00A57530" w:rsidTr="00B33B42">
        <w:tc>
          <w:tcPr>
            <w:tcW w:w="2082" w:type="dxa"/>
          </w:tcPr>
          <w:p w:rsidR="00B33B42" w:rsidRPr="00A57530" w:rsidRDefault="00B33B42" w:rsidP="00B33B42">
            <w:pPr>
              <w:rPr>
                <w:rFonts w:ascii="Arial" w:hAnsi="Arial" w:cs="Arial"/>
                <w:b/>
              </w:rPr>
            </w:pPr>
            <w:r w:rsidRPr="00A57530">
              <w:rPr>
                <w:rFonts w:ascii="Arial" w:hAnsi="Arial" w:cs="Arial"/>
                <w:b/>
              </w:rPr>
              <w:t>Reading Age yrs/mths</w:t>
            </w:r>
          </w:p>
        </w:tc>
        <w:tc>
          <w:tcPr>
            <w:tcW w:w="896" w:type="dxa"/>
          </w:tcPr>
          <w:p w:rsidR="00B33B42" w:rsidRPr="00A57530" w:rsidRDefault="00B33B42" w:rsidP="00B33B42">
            <w:pPr>
              <w:rPr>
                <w:sz w:val="28"/>
                <w:szCs w:val="28"/>
              </w:rPr>
            </w:pPr>
            <w:r w:rsidRPr="00D83A9C">
              <w:rPr>
                <w:noProof/>
                <w:sz w:val="28"/>
                <w:szCs w:val="28"/>
              </w:rPr>
              <w:t>8/8</w:t>
            </w:r>
          </w:p>
        </w:tc>
        <w:tc>
          <w:tcPr>
            <w:tcW w:w="850" w:type="dxa"/>
          </w:tcPr>
          <w:p w:rsidR="00B33B42" w:rsidRPr="00A57530" w:rsidRDefault="00B33B42" w:rsidP="00B33B42">
            <w:pPr>
              <w:rPr>
                <w:sz w:val="28"/>
                <w:szCs w:val="28"/>
              </w:rPr>
            </w:pPr>
            <w:r w:rsidRPr="00D83A9C">
              <w:rPr>
                <w:noProof/>
                <w:sz w:val="28"/>
                <w:szCs w:val="28"/>
              </w:rPr>
              <w:t>10/3</w:t>
            </w:r>
          </w:p>
        </w:tc>
        <w:tc>
          <w:tcPr>
            <w:tcW w:w="992" w:type="dxa"/>
          </w:tcPr>
          <w:p w:rsidR="00B33B42" w:rsidRPr="00A57530" w:rsidRDefault="00B33B42" w:rsidP="00B33B42">
            <w:pPr>
              <w:rPr>
                <w:sz w:val="28"/>
                <w:szCs w:val="28"/>
              </w:rPr>
            </w:pPr>
            <w:r w:rsidRPr="00D83A9C">
              <w:rPr>
                <w:noProof/>
                <w:sz w:val="28"/>
                <w:szCs w:val="28"/>
              </w:rPr>
              <w:t>12/0</w:t>
            </w:r>
          </w:p>
        </w:tc>
        <w:tc>
          <w:tcPr>
            <w:tcW w:w="851" w:type="dxa"/>
          </w:tcPr>
          <w:p w:rsidR="00B33B42" w:rsidRPr="00A57530" w:rsidRDefault="00B33B42" w:rsidP="00B33B42">
            <w:pPr>
              <w:rPr>
                <w:sz w:val="28"/>
                <w:szCs w:val="28"/>
              </w:rPr>
            </w:pPr>
            <w:r w:rsidRPr="00D83A9C">
              <w:rPr>
                <w:noProof/>
                <w:sz w:val="28"/>
                <w:szCs w:val="28"/>
              </w:rPr>
              <w:t>11/8</w:t>
            </w:r>
          </w:p>
        </w:tc>
        <w:tc>
          <w:tcPr>
            <w:tcW w:w="1417" w:type="dxa"/>
          </w:tcPr>
          <w:p w:rsidR="00B33B42" w:rsidRPr="00A57530" w:rsidRDefault="00B33B42" w:rsidP="00B33B42">
            <w:pPr>
              <w:rPr>
                <w:sz w:val="28"/>
                <w:szCs w:val="28"/>
              </w:rPr>
            </w:pPr>
          </w:p>
        </w:tc>
        <w:tc>
          <w:tcPr>
            <w:tcW w:w="1560" w:type="dxa"/>
          </w:tcPr>
          <w:p w:rsidR="00B33B42" w:rsidRPr="00A57530" w:rsidRDefault="00B33B42" w:rsidP="00B33B42">
            <w:pPr>
              <w:rPr>
                <w:sz w:val="28"/>
                <w:szCs w:val="28"/>
              </w:rPr>
            </w:pPr>
          </w:p>
        </w:tc>
        <w:tc>
          <w:tcPr>
            <w:tcW w:w="1417" w:type="dxa"/>
          </w:tcPr>
          <w:p w:rsidR="00B33B42" w:rsidRPr="00A57530" w:rsidRDefault="00B33B42" w:rsidP="00B33B42">
            <w:pPr>
              <w:rPr>
                <w:sz w:val="28"/>
                <w:szCs w:val="28"/>
              </w:rPr>
            </w:pPr>
          </w:p>
        </w:tc>
        <w:tc>
          <w:tcPr>
            <w:tcW w:w="1701" w:type="dxa"/>
          </w:tcPr>
          <w:p w:rsidR="00B33B42" w:rsidRPr="00A57530" w:rsidRDefault="00B33B42" w:rsidP="00B33B42">
            <w:pPr>
              <w:rPr>
                <w:sz w:val="28"/>
                <w:szCs w:val="28"/>
              </w:rPr>
            </w:pPr>
          </w:p>
        </w:tc>
        <w:tc>
          <w:tcPr>
            <w:tcW w:w="1276" w:type="dxa"/>
          </w:tcPr>
          <w:p w:rsidR="00B33B42" w:rsidRPr="00A57530" w:rsidRDefault="00B33B42" w:rsidP="00B33B42">
            <w:pPr>
              <w:rPr>
                <w:sz w:val="28"/>
                <w:szCs w:val="28"/>
              </w:rPr>
            </w:pPr>
          </w:p>
        </w:tc>
        <w:tc>
          <w:tcPr>
            <w:tcW w:w="1559" w:type="dxa"/>
          </w:tcPr>
          <w:p w:rsidR="00B33B42" w:rsidRPr="00A57530" w:rsidRDefault="00B33B42" w:rsidP="00B33B42">
            <w:pPr>
              <w:rPr>
                <w:sz w:val="28"/>
                <w:szCs w:val="28"/>
              </w:rPr>
            </w:pPr>
          </w:p>
        </w:tc>
        <w:tc>
          <w:tcPr>
            <w:tcW w:w="1418" w:type="dxa"/>
          </w:tcPr>
          <w:p w:rsidR="00B33B42" w:rsidRPr="00A57530" w:rsidRDefault="00B33B42" w:rsidP="00B33B42">
            <w:pPr>
              <w:rPr>
                <w:sz w:val="28"/>
                <w:szCs w:val="28"/>
              </w:rPr>
            </w:pPr>
          </w:p>
        </w:tc>
      </w:tr>
      <w:tr w:rsidR="00B33B42" w:rsidRPr="00A57530" w:rsidTr="00B33B42">
        <w:tc>
          <w:tcPr>
            <w:tcW w:w="2082" w:type="dxa"/>
          </w:tcPr>
          <w:p w:rsidR="00B33B42" w:rsidRPr="00A57530" w:rsidRDefault="00B33B42" w:rsidP="00B33B42">
            <w:pPr>
              <w:rPr>
                <w:rFonts w:ascii="Arial" w:hAnsi="Arial" w:cs="Arial"/>
                <w:b/>
              </w:rPr>
            </w:pPr>
            <w:r w:rsidRPr="00A57530">
              <w:rPr>
                <w:rFonts w:ascii="Arial" w:hAnsi="Arial" w:cs="Arial"/>
                <w:b/>
              </w:rPr>
              <w:t>Reading SAS</w:t>
            </w:r>
          </w:p>
          <w:p w:rsidR="00B33B42" w:rsidRPr="00A57530" w:rsidRDefault="00B33B42" w:rsidP="00B33B42">
            <w:pPr>
              <w:rPr>
                <w:rFonts w:ascii="Arial" w:hAnsi="Arial" w:cs="Arial"/>
                <w:b/>
              </w:rPr>
            </w:pPr>
          </w:p>
        </w:tc>
        <w:tc>
          <w:tcPr>
            <w:tcW w:w="896" w:type="dxa"/>
          </w:tcPr>
          <w:p w:rsidR="00B33B42" w:rsidRPr="00A57530" w:rsidRDefault="00B33B42" w:rsidP="00B33B42">
            <w:pPr>
              <w:rPr>
                <w:sz w:val="28"/>
                <w:szCs w:val="28"/>
              </w:rPr>
            </w:pPr>
            <w:r w:rsidRPr="00D83A9C">
              <w:rPr>
                <w:noProof/>
                <w:sz w:val="28"/>
                <w:szCs w:val="28"/>
              </w:rPr>
              <w:t>84</w:t>
            </w:r>
          </w:p>
        </w:tc>
        <w:tc>
          <w:tcPr>
            <w:tcW w:w="850" w:type="dxa"/>
          </w:tcPr>
          <w:p w:rsidR="00B33B42" w:rsidRPr="00A57530" w:rsidRDefault="00B33B42" w:rsidP="00B33B42">
            <w:pPr>
              <w:rPr>
                <w:sz w:val="28"/>
                <w:szCs w:val="28"/>
              </w:rPr>
            </w:pPr>
            <w:r w:rsidRPr="00D83A9C">
              <w:rPr>
                <w:noProof/>
                <w:sz w:val="28"/>
                <w:szCs w:val="28"/>
              </w:rPr>
              <w:t>92</w:t>
            </w:r>
          </w:p>
        </w:tc>
        <w:tc>
          <w:tcPr>
            <w:tcW w:w="992" w:type="dxa"/>
          </w:tcPr>
          <w:p w:rsidR="00B33B42" w:rsidRPr="00A57530" w:rsidRDefault="00B33B42" w:rsidP="00B33B42">
            <w:pPr>
              <w:rPr>
                <w:sz w:val="28"/>
                <w:szCs w:val="28"/>
              </w:rPr>
            </w:pPr>
            <w:r w:rsidRPr="00D83A9C">
              <w:rPr>
                <w:noProof/>
                <w:sz w:val="28"/>
                <w:szCs w:val="28"/>
              </w:rPr>
              <w:t>95</w:t>
            </w:r>
          </w:p>
        </w:tc>
        <w:tc>
          <w:tcPr>
            <w:tcW w:w="851" w:type="dxa"/>
          </w:tcPr>
          <w:p w:rsidR="00B33B42" w:rsidRPr="00A57530" w:rsidRDefault="00B33B42" w:rsidP="00B33B42">
            <w:pPr>
              <w:rPr>
                <w:sz w:val="28"/>
                <w:szCs w:val="28"/>
              </w:rPr>
            </w:pPr>
            <w:r w:rsidRPr="00D83A9C">
              <w:rPr>
                <w:noProof/>
                <w:sz w:val="28"/>
                <w:szCs w:val="28"/>
              </w:rPr>
              <w:t>87</w:t>
            </w:r>
          </w:p>
        </w:tc>
        <w:tc>
          <w:tcPr>
            <w:tcW w:w="1417" w:type="dxa"/>
          </w:tcPr>
          <w:p w:rsidR="00B33B42" w:rsidRPr="00A57530" w:rsidRDefault="00B33B42" w:rsidP="00B33B42">
            <w:pPr>
              <w:rPr>
                <w:sz w:val="28"/>
                <w:szCs w:val="28"/>
              </w:rPr>
            </w:pPr>
          </w:p>
        </w:tc>
        <w:tc>
          <w:tcPr>
            <w:tcW w:w="1560" w:type="dxa"/>
          </w:tcPr>
          <w:p w:rsidR="00B33B42" w:rsidRPr="00A57530" w:rsidRDefault="00B33B42" w:rsidP="00B33B42">
            <w:pPr>
              <w:rPr>
                <w:sz w:val="28"/>
                <w:szCs w:val="28"/>
              </w:rPr>
            </w:pPr>
          </w:p>
        </w:tc>
        <w:tc>
          <w:tcPr>
            <w:tcW w:w="1417" w:type="dxa"/>
          </w:tcPr>
          <w:p w:rsidR="00B33B42" w:rsidRPr="00A57530" w:rsidRDefault="00B33B42" w:rsidP="00B33B42">
            <w:pPr>
              <w:rPr>
                <w:sz w:val="28"/>
                <w:szCs w:val="28"/>
              </w:rPr>
            </w:pPr>
          </w:p>
        </w:tc>
        <w:tc>
          <w:tcPr>
            <w:tcW w:w="1701" w:type="dxa"/>
          </w:tcPr>
          <w:p w:rsidR="00B33B42" w:rsidRPr="00A57530" w:rsidRDefault="00B33B42" w:rsidP="00B33B42">
            <w:pPr>
              <w:rPr>
                <w:sz w:val="28"/>
                <w:szCs w:val="28"/>
              </w:rPr>
            </w:pPr>
          </w:p>
        </w:tc>
        <w:tc>
          <w:tcPr>
            <w:tcW w:w="1276" w:type="dxa"/>
          </w:tcPr>
          <w:p w:rsidR="00B33B42" w:rsidRPr="00A57530" w:rsidRDefault="00B33B42" w:rsidP="00B33B42">
            <w:pPr>
              <w:rPr>
                <w:sz w:val="28"/>
                <w:szCs w:val="28"/>
              </w:rPr>
            </w:pPr>
          </w:p>
        </w:tc>
        <w:tc>
          <w:tcPr>
            <w:tcW w:w="1559" w:type="dxa"/>
          </w:tcPr>
          <w:p w:rsidR="00B33B42" w:rsidRPr="00A57530" w:rsidRDefault="00B33B42" w:rsidP="00B33B42">
            <w:pPr>
              <w:rPr>
                <w:sz w:val="28"/>
                <w:szCs w:val="28"/>
              </w:rPr>
            </w:pPr>
          </w:p>
        </w:tc>
        <w:tc>
          <w:tcPr>
            <w:tcW w:w="1418" w:type="dxa"/>
          </w:tcPr>
          <w:p w:rsidR="00B33B42" w:rsidRPr="00A57530" w:rsidRDefault="00B33B42" w:rsidP="00B33B42">
            <w:pPr>
              <w:rPr>
                <w:sz w:val="28"/>
                <w:szCs w:val="28"/>
              </w:rPr>
            </w:pPr>
          </w:p>
        </w:tc>
      </w:tr>
      <w:tr w:rsidR="00B33B42" w:rsidRPr="00A57530" w:rsidTr="00B33B42">
        <w:tc>
          <w:tcPr>
            <w:tcW w:w="2082" w:type="dxa"/>
          </w:tcPr>
          <w:p w:rsidR="00B33B42" w:rsidRPr="00A57530" w:rsidRDefault="00B33B42" w:rsidP="00B33B42">
            <w:pPr>
              <w:rPr>
                <w:rFonts w:ascii="Arial" w:hAnsi="Arial" w:cs="Arial"/>
                <w:b/>
              </w:rPr>
            </w:pPr>
            <w:r w:rsidRPr="00A57530">
              <w:rPr>
                <w:rFonts w:ascii="Arial" w:hAnsi="Arial" w:cs="Arial"/>
                <w:b/>
              </w:rPr>
              <w:t>Spelling Age yrs/mths</w:t>
            </w:r>
          </w:p>
        </w:tc>
        <w:tc>
          <w:tcPr>
            <w:tcW w:w="896" w:type="dxa"/>
          </w:tcPr>
          <w:p w:rsidR="00B33B42" w:rsidRPr="00A57530" w:rsidRDefault="00B33B42" w:rsidP="00B33B42">
            <w:pPr>
              <w:rPr>
                <w:sz w:val="28"/>
                <w:szCs w:val="28"/>
              </w:rPr>
            </w:pPr>
            <w:r w:rsidRPr="00D83A9C">
              <w:rPr>
                <w:noProof/>
                <w:sz w:val="28"/>
                <w:szCs w:val="28"/>
              </w:rPr>
              <w:t>11/7</w:t>
            </w:r>
          </w:p>
        </w:tc>
        <w:tc>
          <w:tcPr>
            <w:tcW w:w="850" w:type="dxa"/>
          </w:tcPr>
          <w:p w:rsidR="00B33B42" w:rsidRPr="00A57530" w:rsidRDefault="00B33B42" w:rsidP="00B33B42">
            <w:pPr>
              <w:rPr>
                <w:sz w:val="28"/>
                <w:szCs w:val="28"/>
              </w:rPr>
            </w:pPr>
          </w:p>
        </w:tc>
        <w:tc>
          <w:tcPr>
            <w:tcW w:w="992" w:type="dxa"/>
          </w:tcPr>
          <w:p w:rsidR="00B33B42" w:rsidRPr="00A57530" w:rsidRDefault="00B33B42" w:rsidP="00B33B42">
            <w:pPr>
              <w:rPr>
                <w:sz w:val="28"/>
                <w:szCs w:val="28"/>
              </w:rPr>
            </w:pPr>
            <w:r w:rsidRPr="00D83A9C">
              <w:rPr>
                <w:noProof/>
                <w:sz w:val="28"/>
                <w:szCs w:val="28"/>
              </w:rPr>
              <w:t>-11/0</w:t>
            </w:r>
          </w:p>
        </w:tc>
        <w:tc>
          <w:tcPr>
            <w:tcW w:w="851" w:type="dxa"/>
          </w:tcPr>
          <w:p w:rsidR="00B33B42" w:rsidRPr="00A57530" w:rsidRDefault="00B33B42" w:rsidP="00B33B42">
            <w:pPr>
              <w:rPr>
                <w:sz w:val="28"/>
                <w:szCs w:val="28"/>
              </w:rPr>
            </w:pPr>
          </w:p>
        </w:tc>
        <w:tc>
          <w:tcPr>
            <w:tcW w:w="1417" w:type="dxa"/>
          </w:tcPr>
          <w:p w:rsidR="00B33B42" w:rsidRPr="00A57530" w:rsidRDefault="00B33B42" w:rsidP="00B33B42">
            <w:pPr>
              <w:rPr>
                <w:sz w:val="28"/>
                <w:szCs w:val="28"/>
              </w:rPr>
            </w:pPr>
            <w:r w:rsidRPr="00D83A9C">
              <w:rPr>
                <w:noProof/>
                <w:sz w:val="28"/>
                <w:szCs w:val="28"/>
              </w:rPr>
              <w:t>8/7</w:t>
            </w:r>
          </w:p>
        </w:tc>
        <w:tc>
          <w:tcPr>
            <w:tcW w:w="1560" w:type="dxa"/>
          </w:tcPr>
          <w:p w:rsidR="00B33B42" w:rsidRPr="00A57530" w:rsidRDefault="00B33B42" w:rsidP="00B33B42">
            <w:pPr>
              <w:rPr>
                <w:sz w:val="28"/>
                <w:szCs w:val="28"/>
              </w:rPr>
            </w:pPr>
            <w:r w:rsidRPr="00D83A9C">
              <w:rPr>
                <w:noProof/>
                <w:sz w:val="28"/>
                <w:szCs w:val="28"/>
              </w:rPr>
              <w:t>11/1</w:t>
            </w:r>
          </w:p>
        </w:tc>
        <w:tc>
          <w:tcPr>
            <w:tcW w:w="1417" w:type="dxa"/>
          </w:tcPr>
          <w:p w:rsidR="00B33B42" w:rsidRPr="00A57530" w:rsidRDefault="00B33B42" w:rsidP="00B33B42">
            <w:pPr>
              <w:rPr>
                <w:sz w:val="28"/>
                <w:szCs w:val="28"/>
              </w:rPr>
            </w:pPr>
          </w:p>
        </w:tc>
        <w:tc>
          <w:tcPr>
            <w:tcW w:w="1701" w:type="dxa"/>
          </w:tcPr>
          <w:p w:rsidR="00B33B42" w:rsidRPr="00A57530" w:rsidRDefault="00B33B42" w:rsidP="00B33B42">
            <w:pPr>
              <w:rPr>
                <w:sz w:val="28"/>
                <w:szCs w:val="28"/>
              </w:rPr>
            </w:pPr>
          </w:p>
        </w:tc>
        <w:tc>
          <w:tcPr>
            <w:tcW w:w="1276" w:type="dxa"/>
          </w:tcPr>
          <w:p w:rsidR="00B33B42" w:rsidRPr="00A57530" w:rsidRDefault="00B33B42" w:rsidP="00B33B42">
            <w:pPr>
              <w:rPr>
                <w:sz w:val="28"/>
                <w:szCs w:val="28"/>
              </w:rPr>
            </w:pPr>
          </w:p>
        </w:tc>
        <w:tc>
          <w:tcPr>
            <w:tcW w:w="1559" w:type="dxa"/>
          </w:tcPr>
          <w:p w:rsidR="00B33B42" w:rsidRPr="00A57530" w:rsidRDefault="00B33B42" w:rsidP="00B33B42">
            <w:pPr>
              <w:rPr>
                <w:sz w:val="28"/>
                <w:szCs w:val="28"/>
              </w:rPr>
            </w:pPr>
          </w:p>
        </w:tc>
        <w:tc>
          <w:tcPr>
            <w:tcW w:w="1418" w:type="dxa"/>
          </w:tcPr>
          <w:p w:rsidR="00B33B42" w:rsidRPr="00A57530" w:rsidRDefault="00B33B42" w:rsidP="00B33B42">
            <w:pPr>
              <w:rPr>
                <w:sz w:val="28"/>
                <w:szCs w:val="28"/>
              </w:rPr>
            </w:pPr>
          </w:p>
        </w:tc>
      </w:tr>
      <w:tr w:rsidR="00B33B42" w:rsidRPr="00A57530" w:rsidTr="00B33B42">
        <w:tc>
          <w:tcPr>
            <w:tcW w:w="2082" w:type="dxa"/>
          </w:tcPr>
          <w:p w:rsidR="00B33B42" w:rsidRPr="00A57530" w:rsidRDefault="00B33B42" w:rsidP="00B33B42">
            <w:pPr>
              <w:rPr>
                <w:rFonts w:ascii="Arial" w:hAnsi="Arial" w:cs="Arial"/>
                <w:b/>
              </w:rPr>
            </w:pPr>
            <w:r w:rsidRPr="00A57530">
              <w:rPr>
                <w:rFonts w:ascii="Arial" w:hAnsi="Arial" w:cs="Arial"/>
                <w:b/>
              </w:rPr>
              <w:t>Spelling SAS</w:t>
            </w:r>
          </w:p>
          <w:p w:rsidR="00B33B42" w:rsidRPr="00A57530" w:rsidRDefault="00B33B42" w:rsidP="00B33B42">
            <w:pPr>
              <w:rPr>
                <w:rFonts w:ascii="Arial" w:hAnsi="Arial" w:cs="Arial"/>
                <w:b/>
              </w:rPr>
            </w:pPr>
          </w:p>
        </w:tc>
        <w:tc>
          <w:tcPr>
            <w:tcW w:w="896" w:type="dxa"/>
          </w:tcPr>
          <w:p w:rsidR="00B33B42" w:rsidRPr="00A57530" w:rsidRDefault="00B33B42" w:rsidP="00B33B42">
            <w:pPr>
              <w:rPr>
                <w:sz w:val="28"/>
                <w:szCs w:val="28"/>
              </w:rPr>
            </w:pPr>
            <w:r w:rsidRPr="00D83A9C">
              <w:rPr>
                <w:noProof/>
                <w:sz w:val="28"/>
                <w:szCs w:val="28"/>
              </w:rPr>
              <w:t>82</w:t>
            </w:r>
          </w:p>
        </w:tc>
        <w:tc>
          <w:tcPr>
            <w:tcW w:w="850" w:type="dxa"/>
          </w:tcPr>
          <w:p w:rsidR="00B33B42" w:rsidRPr="00A57530" w:rsidRDefault="00B33B42" w:rsidP="00B33B42">
            <w:pPr>
              <w:rPr>
                <w:sz w:val="28"/>
                <w:szCs w:val="28"/>
              </w:rPr>
            </w:pPr>
          </w:p>
        </w:tc>
        <w:tc>
          <w:tcPr>
            <w:tcW w:w="992" w:type="dxa"/>
          </w:tcPr>
          <w:p w:rsidR="00B33B42" w:rsidRPr="00A57530" w:rsidRDefault="00B33B42" w:rsidP="00B33B42">
            <w:pPr>
              <w:rPr>
                <w:sz w:val="28"/>
                <w:szCs w:val="28"/>
              </w:rPr>
            </w:pPr>
            <w:r w:rsidRPr="00D83A9C">
              <w:rPr>
                <w:noProof/>
                <w:sz w:val="28"/>
                <w:szCs w:val="28"/>
              </w:rPr>
              <w:t>-70</w:t>
            </w:r>
          </w:p>
        </w:tc>
        <w:tc>
          <w:tcPr>
            <w:tcW w:w="851" w:type="dxa"/>
          </w:tcPr>
          <w:p w:rsidR="00B33B42" w:rsidRPr="00A57530" w:rsidRDefault="00B33B42" w:rsidP="00B33B42">
            <w:pPr>
              <w:rPr>
                <w:sz w:val="28"/>
                <w:szCs w:val="28"/>
              </w:rPr>
            </w:pPr>
          </w:p>
        </w:tc>
        <w:tc>
          <w:tcPr>
            <w:tcW w:w="1417" w:type="dxa"/>
          </w:tcPr>
          <w:p w:rsidR="00B33B42" w:rsidRPr="00A57530" w:rsidRDefault="00B33B42" w:rsidP="00B33B42">
            <w:pPr>
              <w:rPr>
                <w:sz w:val="28"/>
                <w:szCs w:val="28"/>
              </w:rPr>
            </w:pPr>
            <w:r w:rsidRPr="00D83A9C">
              <w:rPr>
                <w:noProof/>
                <w:sz w:val="28"/>
                <w:szCs w:val="28"/>
              </w:rPr>
              <w:t>74</w:t>
            </w:r>
          </w:p>
        </w:tc>
        <w:tc>
          <w:tcPr>
            <w:tcW w:w="1560" w:type="dxa"/>
          </w:tcPr>
          <w:p w:rsidR="00B33B42" w:rsidRPr="00A57530" w:rsidRDefault="00B33B42" w:rsidP="00B33B42">
            <w:pPr>
              <w:rPr>
                <w:sz w:val="28"/>
                <w:szCs w:val="28"/>
              </w:rPr>
            </w:pPr>
            <w:r w:rsidRPr="00D83A9C">
              <w:rPr>
                <w:noProof/>
                <w:sz w:val="28"/>
                <w:szCs w:val="28"/>
              </w:rPr>
              <w:t>85</w:t>
            </w:r>
          </w:p>
        </w:tc>
        <w:tc>
          <w:tcPr>
            <w:tcW w:w="1417" w:type="dxa"/>
          </w:tcPr>
          <w:p w:rsidR="00B33B42" w:rsidRPr="00A57530" w:rsidRDefault="00B33B42" w:rsidP="00B33B42">
            <w:pPr>
              <w:rPr>
                <w:sz w:val="28"/>
                <w:szCs w:val="28"/>
              </w:rPr>
            </w:pPr>
          </w:p>
        </w:tc>
        <w:tc>
          <w:tcPr>
            <w:tcW w:w="1701" w:type="dxa"/>
          </w:tcPr>
          <w:p w:rsidR="00B33B42" w:rsidRPr="00A57530" w:rsidRDefault="00B33B42" w:rsidP="00B33B42">
            <w:pPr>
              <w:rPr>
                <w:sz w:val="28"/>
                <w:szCs w:val="28"/>
              </w:rPr>
            </w:pPr>
          </w:p>
        </w:tc>
        <w:tc>
          <w:tcPr>
            <w:tcW w:w="1276" w:type="dxa"/>
          </w:tcPr>
          <w:p w:rsidR="00B33B42" w:rsidRPr="00A57530" w:rsidRDefault="00B33B42" w:rsidP="00B33B42">
            <w:pPr>
              <w:rPr>
                <w:sz w:val="28"/>
                <w:szCs w:val="28"/>
              </w:rPr>
            </w:pPr>
          </w:p>
        </w:tc>
        <w:tc>
          <w:tcPr>
            <w:tcW w:w="1559" w:type="dxa"/>
          </w:tcPr>
          <w:p w:rsidR="00B33B42" w:rsidRPr="00A57530" w:rsidRDefault="00B33B42" w:rsidP="00B33B42">
            <w:pPr>
              <w:rPr>
                <w:sz w:val="28"/>
                <w:szCs w:val="28"/>
              </w:rPr>
            </w:pPr>
          </w:p>
        </w:tc>
        <w:tc>
          <w:tcPr>
            <w:tcW w:w="1418" w:type="dxa"/>
          </w:tcPr>
          <w:p w:rsidR="00B33B42" w:rsidRPr="00A57530" w:rsidRDefault="00B33B42" w:rsidP="00B33B42">
            <w:pPr>
              <w:rPr>
                <w:sz w:val="28"/>
                <w:szCs w:val="28"/>
              </w:rPr>
            </w:pPr>
          </w:p>
        </w:tc>
      </w:tr>
      <w:tr w:rsidR="00B33B42" w:rsidRPr="00A57530" w:rsidTr="00B33B42">
        <w:tc>
          <w:tcPr>
            <w:tcW w:w="2082" w:type="dxa"/>
          </w:tcPr>
          <w:p w:rsidR="00B33B42" w:rsidRPr="00A57530" w:rsidRDefault="00B33B42" w:rsidP="00B33B42">
            <w:pPr>
              <w:rPr>
                <w:rFonts w:ascii="Arial" w:hAnsi="Arial" w:cs="Arial"/>
                <w:b/>
              </w:rPr>
            </w:pPr>
            <w:r w:rsidRPr="00A57530">
              <w:rPr>
                <w:rFonts w:ascii="Arial" w:hAnsi="Arial" w:cs="Arial"/>
                <w:b/>
              </w:rPr>
              <w:t>Number Age yrs/mths</w:t>
            </w:r>
          </w:p>
        </w:tc>
        <w:tc>
          <w:tcPr>
            <w:tcW w:w="896" w:type="dxa"/>
            <w:shd w:val="clear" w:color="auto" w:fill="A6A6A6" w:themeFill="background1" w:themeFillShade="A6"/>
          </w:tcPr>
          <w:p w:rsidR="00B33B42" w:rsidRPr="00A57530" w:rsidRDefault="00B33B42" w:rsidP="00B33B42">
            <w:pPr>
              <w:rPr>
                <w:sz w:val="28"/>
                <w:szCs w:val="28"/>
              </w:rPr>
            </w:pPr>
          </w:p>
        </w:tc>
        <w:tc>
          <w:tcPr>
            <w:tcW w:w="850" w:type="dxa"/>
            <w:shd w:val="clear" w:color="auto" w:fill="A6A6A6" w:themeFill="background1" w:themeFillShade="A6"/>
          </w:tcPr>
          <w:p w:rsidR="00B33B42" w:rsidRPr="00A57530" w:rsidRDefault="00B33B42" w:rsidP="00B33B42">
            <w:pPr>
              <w:rPr>
                <w:sz w:val="28"/>
                <w:szCs w:val="28"/>
              </w:rPr>
            </w:pPr>
          </w:p>
        </w:tc>
        <w:tc>
          <w:tcPr>
            <w:tcW w:w="992" w:type="dxa"/>
          </w:tcPr>
          <w:p w:rsidR="00B33B42" w:rsidRPr="00A57530" w:rsidRDefault="00B33B42" w:rsidP="00B33B42">
            <w:pPr>
              <w:rPr>
                <w:sz w:val="28"/>
                <w:szCs w:val="28"/>
              </w:rPr>
            </w:pPr>
            <w:r w:rsidRPr="00D83A9C">
              <w:rPr>
                <w:noProof/>
                <w:sz w:val="28"/>
                <w:szCs w:val="28"/>
              </w:rPr>
              <w:t>9/11</w:t>
            </w:r>
          </w:p>
        </w:tc>
        <w:tc>
          <w:tcPr>
            <w:tcW w:w="851" w:type="dxa"/>
          </w:tcPr>
          <w:p w:rsidR="00B33B42" w:rsidRPr="00A57530" w:rsidRDefault="00B33B42" w:rsidP="00B33B42">
            <w:pPr>
              <w:rPr>
                <w:sz w:val="28"/>
                <w:szCs w:val="28"/>
              </w:rPr>
            </w:pPr>
            <w:r w:rsidRPr="00D83A9C">
              <w:rPr>
                <w:noProof/>
                <w:sz w:val="28"/>
                <w:szCs w:val="28"/>
              </w:rPr>
              <w:t>9/11</w:t>
            </w:r>
          </w:p>
        </w:tc>
        <w:tc>
          <w:tcPr>
            <w:tcW w:w="1417" w:type="dxa"/>
          </w:tcPr>
          <w:p w:rsidR="00B33B42" w:rsidRPr="00A57530" w:rsidRDefault="00B33B42" w:rsidP="00B33B42">
            <w:pPr>
              <w:rPr>
                <w:sz w:val="28"/>
                <w:szCs w:val="28"/>
              </w:rPr>
            </w:pPr>
          </w:p>
        </w:tc>
        <w:tc>
          <w:tcPr>
            <w:tcW w:w="1560" w:type="dxa"/>
          </w:tcPr>
          <w:p w:rsidR="00B33B42" w:rsidRPr="00A57530" w:rsidRDefault="00B33B42" w:rsidP="00B33B42">
            <w:pPr>
              <w:rPr>
                <w:sz w:val="28"/>
                <w:szCs w:val="28"/>
              </w:rPr>
            </w:pPr>
          </w:p>
        </w:tc>
        <w:tc>
          <w:tcPr>
            <w:tcW w:w="1417" w:type="dxa"/>
          </w:tcPr>
          <w:p w:rsidR="00B33B42" w:rsidRPr="00A57530" w:rsidRDefault="00B33B42" w:rsidP="00B33B42">
            <w:pPr>
              <w:rPr>
                <w:sz w:val="28"/>
                <w:szCs w:val="28"/>
              </w:rPr>
            </w:pPr>
            <w:r w:rsidRPr="00D83A9C">
              <w:rPr>
                <w:noProof/>
                <w:sz w:val="28"/>
                <w:szCs w:val="28"/>
              </w:rPr>
              <w:t>10/0</w:t>
            </w:r>
          </w:p>
        </w:tc>
        <w:tc>
          <w:tcPr>
            <w:tcW w:w="1701" w:type="dxa"/>
          </w:tcPr>
          <w:p w:rsidR="00B33B42" w:rsidRPr="00A57530" w:rsidRDefault="00B33B42" w:rsidP="00B33B42">
            <w:pPr>
              <w:rPr>
                <w:sz w:val="28"/>
                <w:szCs w:val="28"/>
              </w:rPr>
            </w:pPr>
          </w:p>
        </w:tc>
        <w:tc>
          <w:tcPr>
            <w:tcW w:w="1276" w:type="dxa"/>
          </w:tcPr>
          <w:p w:rsidR="00B33B42" w:rsidRPr="00A57530" w:rsidRDefault="00B33B42" w:rsidP="00B33B42">
            <w:pPr>
              <w:rPr>
                <w:sz w:val="28"/>
                <w:szCs w:val="28"/>
              </w:rPr>
            </w:pPr>
          </w:p>
        </w:tc>
        <w:tc>
          <w:tcPr>
            <w:tcW w:w="1559" w:type="dxa"/>
          </w:tcPr>
          <w:p w:rsidR="00B33B42" w:rsidRPr="00A57530" w:rsidRDefault="00B33B42" w:rsidP="00B33B42">
            <w:pPr>
              <w:rPr>
                <w:sz w:val="28"/>
                <w:szCs w:val="28"/>
              </w:rPr>
            </w:pPr>
          </w:p>
        </w:tc>
        <w:tc>
          <w:tcPr>
            <w:tcW w:w="1418" w:type="dxa"/>
          </w:tcPr>
          <w:p w:rsidR="00B33B42" w:rsidRPr="00A57530" w:rsidRDefault="00B33B42" w:rsidP="00B33B42">
            <w:pPr>
              <w:rPr>
                <w:sz w:val="28"/>
                <w:szCs w:val="28"/>
              </w:rPr>
            </w:pPr>
          </w:p>
        </w:tc>
      </w:tr>
      <w:tr w:rsidR="00B33B42" w:rsidRPr="00A57530" w:rsidTr="00B33B42">
        <w:tc>
          <w:tcPr>
            <w:tcW w:w="2082" w:type="dxa"/>
          </w:tcPr>
          <w:p w:rsidR="00B33B42" w:rsidRPr="00A57530" w:rsidRDefault="00B33B42" w:rsidP="00B33B42">
            <w:pPr>
              <w:rPr>
                <w:rFonts w:ascii="Arial" w:hAnsi="Arial" w:cs="Arial"/>
                <w:b/>
              </w:rPr>
            </w:pPr>
            <w:r w:rsidRPr="00A57530">
              <w:rPr>
                <w:rFonts w:ascii="Arial" w:hAnsi="Arial" w:cs="Arial"/>
                <w:b/>
              </w:rPr>
              <w:t>Number SAS</w:t>
            </w:r>
          </w:p>
          <w:p w:rsidR="00B33B42" w:rsidRPr="00A57530" w:rsidRDefault="00B33B42" w:rsidP="00B33B42">
            <w:pPr>
              <w:rPr>
                <w:rFonts w:ascii="Arial" w:hAnsi="Arial" w:cs="Arial"/>
                <w:b/>
              </w:rPr>
            </w:pPr>
          </w:p>
        </w:tc>
        <w:tc>
          <w:tcPr>
            <w:tcW w:w="896" w:type="dxa"/>
            <w:shd w:val="clear" w:color="auto" w:fill="A6A6A6" w:themeFill="background1" w:themeFillShade="A6"/>
          </w:tcPr>
          <w:p w:rsidR="00B33B42" w:rsidRPr="00A57530" w:rsidRDefault="00B33B42" w:rsidP="00B33B42">
            <w:pPr>
              <w:rPr>
                <w:sz w:val="28"/>
                <w:szCs w:val="28"/>
              </w:rPr>
            </w:pPr>
          </w:p>
        </w:tc>
        <w:tc>
          <w:tcPr>
            <w:tcW w:w="850" w:type="dxa"/>
            <w:shd w:val="clear" w:color="auto" w:fill="A6A6A6" w:themeFill="background1" w:themeFillShade="A6"/>
          </w:tcPr>
          <w:p w:rsidR="00B33B42" w:rsidRPr="00A57530" w:rsidRDefault="00B33B42" w:rsidP="00B33B42">
            <w:pPr>
              <w:rPr>
                <w:sz w:val="28"/>
                <w:szCs w:val="28"/>
              </w:rPr>
            </w:pPr>
          </w:p>
        </w:tc>
        <w:tc>
          <w:tcPr>
            <w:tcW w:w="992" w:type="dxa"/>
          </w:tcPr>
          <w:p w:rsidR="00B33B42" w:rsidRPr="00A57530" w:rsidRDefault="00B33B42" w:rsidP="00B33B42">
            <w:pPr>
              <w:rPr>
                <w:sz w:val="28"/>
                <w:szCs w:val="28"/>
              </w:rPr>
            </w:pPr>
            <w:r w:rsidRPr="00D83A9C">
              <w:rPr>
                <w:noProof/>
                <w:sz w:val="28"/>
                <w:szCs w:val="28"/>
              </w:rPr>
              <w:t>77</w:t>
            </w:r>
          </w:p>
        </w:tc>
        <w:tc>
          <w:tcPr>
            <w:tcW w:w="851" w:type="dxa"/>
          </w:tcPr>
          <w:p w:rsidR="00B33B42" w:rsidRPr="00A57530" w:rsidRDefault="00B33B42" w:rsidP="00B33B42">
            <w:pPr>
              <w:rPr>
                <w:sz w:val="28"/>
                <w:szCs w:val="28"/>
              </w:rPr>
            </w:pPr>
            <w:r w:rsidRPr="00D83A9C">
              <w:rPr>
                <w:noProof/>
                <w:sz w:val="28"/>
                <w:szCs w:val="28"/>
              </w:rPr>
              <w:t>82</w:t>
            </w:r>
          </w:p>
        </w:tc>
        <w:tc>
          <w:tcPr>
            <w:tcW w:w="1417" w:type="dxa"/>
          </w:tcPr>
          <w:p w:rsidR="00B33B42" w:rsidRPr="00A57530" w:rsidRDefault="00B33B42" w:rsidP="00B33B42">
            <w:pPr>
              <w:rPr>
                <w:sz w:val="28"/>
                <w:szCs w:val="28"/>
              </w:rPr>
            </w:pPr>
          </w:p>
        </w:tc>
        <w:tc>
          <w:tcPr>
            <w:tcW w:w="1560" w:type="dxa"/>
          </w:tcPr>
          <w:p w:rsidR="00B33B42" w:rsidRPr="00A57530" w:rsidRDefault="00B33B42" w:rsidP="00B33B42">
            <w:pPr>
              <w:rPr>
                <w:sz w:val="28"/>
                <w:szCs w:val="28"/>
              </w:rPr>
            </w:pPr>
          </w:p>
        </w:tc>
        <w:tc>
          <w:tcPr>
            <w:tcW w:w="1417" w:type="dxa"/>
          </w:tcPr>
          <w:p w:rsidR="00B33B42" w:rsidRPr="00A57530" w:rsidRDefault="00B33B42" w:rsidP="00B33B42">
            <w:pPr>
              <w:rPr>
                <w:sz w:val="28"/>
                <w:szCs w:val="28"/>
              </w:rPr>
            </w:pPr>
            <w:r w:rsidRPr="00D83A9C">
              <w:rPr>
                <w:noProof/>
                <w:sz w:val="28"/>
                <w:szCs w:val="28"/>
              </w:rPr>
              <w:t>83</w:t>
            </w:r>
          </w:p>
        </w:tc>
        <w:tc>
          <w:tcPr>
            <w:tcW w:w="1701" w:type="dxa"/>
          </w:tcPr>
          <w:p w:rsidR="00B33B42" w:rsidRPr="00A57530" w:rsidRDefault="00B33B42" w:rsidP="00B33B42">
            <w:pPr>
              <w:rPr>
                <w:sz w:val="28"/>
                <w:szCs w:val="28"/>
              </w:rPr>
            </w:pPr>
          </w:p>
        </w:tc>
        <w:tc>
          <w:tcPr>
            <w:tcW w:w="1276" w:type="dxa"/>
          </w:tcPr>
          <w:p w:rsidR="00B33B42" w:rsidRPr="00A57530" w:rsidRDefault="00B33B42" w:rsidP="00B33B42">
            <w:pPr>
              <w:rPr>
                <w:sz w:val="28"/>
                <w:szCs w:val="28"/>
              </w:rPr>
            </w:pPr>
          </w:p>
        </w:tc>
        <w:tc>
          <w:tcPr>
            <w:tcW w:w="1559" w:type="dxa"/>
          </w:tcPr>
          <w:p w:rsidR="00B33B42" w:rsidRPr="00A57530" w:rsidRDefault="00B33B42" w:rsidP="00B33B42">
            <w:pPr>
              <w:rPr>
                <w:sz w:val="28"/>
                <w:szCs w:val="28"/>
              </w:rPr>
            </w:pPr>
          </w:p>
        </w:tc>
        <w:tc>
          <w:tcPr>
            <w:tcW w:w="1418" w:type="dxa"/>
          </w:tcPr>
          <w:p w:rsidR="00B33B42" w:rsidRPr="00A57530" w:rsidRDefault="00B33B42" w:rsidP="00B33B42">
            <w:pPr>
              <w:rPr>
                <w:sz w:val="28"/>
                <w:szCs w:val="28"/>
              </w:rPr>
            </w:pPr>
          </w:p>
        </w:tc>
      </w:tr>
    </w:tbl>
    <w:p w:rsidR="00B33B42" w:rsidRDefault="00B33B42" w:rsidP="00B33B42"/>
    <w:p w:rsidR="00B33B42" w:rsidRDefault="00B33B42" w:rsidP="00B33B42"/>
    <w:tbl>
      <w:tblPr>
        <w:tblStyle w:val="TableGrid"/>
        <w:tblpPr w:leftFromText="180" w:rightFromText="180" w:vertAnchor="text" w:horzAnchor="margin" w:tblpXSpec="center" w:tblpY="-82"/>
        <w:tblW w:w="16019" w:type="dxa"/>
        <w:tblLook w:val="04A0" w:firstRow="1" w:lastRow="0" w:firstColumn="1" w:lastColumn="0" w:noHBand="0" w:noVBand="1"/>
      </w:tblPr>
      <w:tblGrid>
        <w:gridCol w:w="4101"/>
        <w:gridCol w:w="3925"/>
        <w:gridCol w:w="3925"/>
        <w:gridCol w:w="4068"/>
      </w:tblGrid>
      <w:tr w:rsidR="00B33B42" w:rsidTr="00B33B42">
        <w:tc>
          <w:tcPr>
            <w:tcW w:w="4101" w:type="dxa"/>
          </w:tcPr>
          <w:p w:rsidR="00B33B42" w:rsidRPr="00A57530" w:rsidRDefault="00B33B42" w:rsidP="00B33B42">
            <w:pPr>
              <w:jc w:val="center"/>
              <w:rPr>
                <w:b/>
                <w:sz w:val="28"/>
                <w:szCs w:val="28"/>
              </w:rPr>
            </w:pPr>
            <w:r w:rsidRPr="00A57530">
              <w:rPr>
                <w:b/>
                <w:sz w:val="28"/>
                <w:szCs w:val="28"/>
              </w:rPr>
              <w:t>Target One</w:t>
            </w:r>
          </w:p>
        </w:tc>
        <w:tc>
          <w:tcPr>
            <w:tcW w:w="3925" w:type="dxa"/>
          </w:tcPr>
          <w:p w:rsidR="00B33B42" w:rsidRPr="00A57530" w:rsidRDefault="00B33B42" w:rsidP="00B33B42">
            <w:pPr>
              <w:jc w:val="center"/>
              <w:rPr>
                <w:b/>
                <w:sz w:val="28"/>
                <w:szCs w:val="28"/>
              </w:rPr>
            </w:pPr>
            <w:r w:rsidRPr="00A57530">
              <w:rPr>
                <w:b/>
                <w:sz w:val="28"/>
                <w:szCs w:val="28"/>
              </w:rPr>
              <w:t>Target Two</w:t>
            </w:r>
          </w:p>
        </w:tc>
        <w:tc>
          <w:tcPr>
            <w:tcW w:w="3925" w:type="dxa"/>
          </w:tcPr>
          <w:p w:rsidR="00B33B42" w:rsidRPr="00A57530" w:rsidRDefault="00B33B42" w:rsidP="00B33B42">
            <w:pPr>
              <w:jc w:val="center"/>
              <w:rPr>
                <w:b/>
                <w:sz w:val="28"/>
                <w:szCs w:val="28"/>
              </w:rPr>
            </w:pPr>
            <w:r w:rsidRPr="00A57530">
              <w:rPr>
                <w:b/>
                <w:sz w:val="28"/>
                <w:szCs w:val="28"/>
              </w:rPr>
              <w:t>Target Three</w:t>
            </w:r>
          </w:p>
        </w:tc>
        <w:tc>
          <w:tcPr>
            <w:tcW w:w="4068" w:type="dxa"/>
          </w:tcPr>
          <w:p w:rsidR="00B33B42" w:rsidRPr="00A57530" w:rsidRDefault="00B33B42" w:rsidP="00B33B42">
            <w:pPr>
              <w:jc w:val="center"/>
              <w:rPr>
                <w:b/>
                <w:sz w:val="28"/>
                <w:szCs w:val="28"/>
              </w:rPr>
            </w:pPr>
            <w:r w:rsidRPr="00A57530">
              <w:rPr>
                <w:b/>
                <w:sz w:val="28"/>
                <w:szCs w:val="28"/>
              </w:rPr>
              <w:t>Target Four</w:t>
            </w:r>
          </w:p>
        </w:tc>
      </w:tr>
      <w:tr w:rsidR="00B33B42" w:rsidTr="00B33B42">
        <w:tc>
          <w:tcPr>
            <w:tcW w:w="4101" w:type="dxa"/>
          </w:tcPr>
          <w:p w:rsidR="00B33B42" w:rsidRDefault="00B33B42" w:rsidP="00B33B42">
            <w:r>
              <w:rPr>
                <w:noProof/>
              </w:rPr>
              <w:t>To improve numeracy age by the end of the academic year.</w:t>
            </w:r>
          </w:p>
        </w:tc>
        <w:tc>
          <w:tcPr>
            <w:tcW w:w="3925" w:type="dxa"/>
          </w:tcPr>
          <w:p w:rsidR="00B33B42" w:rsidRDefault="00B33B42" w:rsidP="00B33B42">
            <w:r>
              <w:rPr>
                <w:noProof/>
              </w:rPr>
              <w:t>To use time out strategy to manage emotional regulation</w:t>
            </w:r>
          </w:p>
        </w:tc>
        <w:tc>
          <w:tcPr>
            <w:tcW w:w="3925" w:type="dxa"/>
          </w:tcPr>
          <w:p w:rsidR="00B33B42" w:rsidRDefault="00B33B42" w:rsidP="00B33B42">
            <w:r>
              <w:rPr>
                <w:noProof/>
              </w:rPr>
              <w:t>To attend breakfast club or 'nite club' if and when needed</w:t>
            </w:r>
          </w:p>
        </w:tc>
        <w:tc>
          <w:tcPr>
            <w:tcW w:w="4068" w:type="dxa"/>
          </w:tcPr>
          <w:p w:rsidR="00B33B42" w:rsidRDefault="00B33B42" w:rsidP="00B33B42">
            <w:r>
              <w:t>To improve Spelling age by the end of the year</w:t>
            </w:r>
          </w:p>
        </w:tc>
      </w:tr>
    </w:tbl>
    <w:p w:rsidR="00B33B42" w:rsidRDefault="00B33B42" w:rsidP="00B33B42"/>
    <w:tbl>
      <w:tblPr>
        <w:tblStyle w:val="TableGrid"/>
        <w:tblpPr w:leftFromText="180" w:rightFromText="180" w:vertAnchor="text" w:horzAnchor="margin" w:tblpXSpec="center" w:tblpY="-105"/>
        <w:tblW w:w="16018" w:type="dxa"/>
        <w:tblLook w:val="04A0" w:firstRow="1" w:lastRow="0" w:firstColumn="1" w:lastColumn="0" w:noHBand="0" w:noVBand="1"/>
      </w:tblPr>
      <w:tblGrid>
        <w:gridCol w:w="5303"/>
        <w:gridCol w:w="5156"/>
        <w:gridCol w:w="5559"/>
      </w:tblGrid>
      <w:tr w:rsidR="00B33B42" w:rsidTr="00B33B42">
        <w:tc>
          <w:tcPr>
            <w:tcW w:w="16018" w:type="dxa"/>
            <w:gridSpan w:val="3"/>
          </w:tcPr>
          <w:p w:rsidR="00B33B42" w:rsidRPr="00251E8F" w:rsidRDefault="00B33B42" w:rsidP="00B33B42">
            <w:pPr>
              <w:rPr>
                <w:rFonts w:ascii="Arial" w:hAnsi="Arial" w:cs="Arial"/>
              </w:rPr>
            </w:pPr>
            <w:r w:rsidRPr="00251E8F">
              <w:rPr>
                <w:rFonts w:ascii="Arial" w:hAnsi="Arial" w:cs="Arial"/>
                <w:b/>
                <w:sz w:val="28"/>
                <w:szCs w:val="28"/>
              </w:rPr>
              <w:t>Parent/Carer Comments:</w:t>
            </w:r>
          </w:p>
        </w:tc>
      </w:tr>
      <w:tr w:rsidR="00B33B42" w:rsidTr="00B33B42">
        <w:tc>
          <w:tcPr>
            <w:tcW w:w="5303" w:type="dxa"/>
          </w:tcPr>
          <w:p w:rsidR="00B33B42" w:rsidRPr="00251E8F" w:rsidRDefault="00B33B42" w:rsidP="00B33B42">
            <w:pPr>
              <w:rPr>
                <w:rFonts w:ascii="Arial" w:hAnsi="Arial" w:cs="Arial"/>
                <w:b/>
              </w:rPr>
            </w:pPr>
            <w:r w:rsidRPr="00251E8F">
              <w:rPr>
                <w:rFonts w:ascii="Arial" w:hAnsi="Arial" w:cs="Arial"/>
                <w:b/>
              </w:rPr>
              <w:t>What I would like teachers to know about how my child learns:</w:t>
            </w:r>
          </w:p>
          <w:p w:rsidR="00B33B42" w:rsidRPr="00251E8F" w:rsidRDefault="00B33B42" w:rsidP="00B33B42">
            <w:pPr>
              <w:rPr>
                <w:rFonts w:ascii="Arial" w:hAnsi="Arial" w:cs="Arial"/>
                <w:b/>
              </w:rPr>
            </w:pPr>
          </w:p>
        </w:tc>
        <w:tc>
          <w:tcPr>
            <w:tcW w:w="5156" w:type="dxa"/>
          </w:tcPr>
          <w:p w:rsidR="00B33B42" w:rsidRPr="00251E8F" w:rsidRDefault="00B33B42" w:rsidP="00B33B42">
            <w:pPr>
              <w:rPr>
                <w:rFonts w:ascii="Arial" w:hAnsi="Arial" w:cs="Arial"/>
                <w:b/>
              </w:rPr>
            </w:pPr>
            <w:r w:rsidRPr="00251E8F">
              <w:rPr>
                <w:rFonts w:ascii="Arial" w:hAnsi="Arial" w:cs="Arial"/>
                <w:b/>
              </w:rPr>
              <w:t>It would really help my child in lessons if you could:</w:t>
            </w:r>
          </w:p>
        </w:tc>
        <w:tc>
          <w:tcPr>
            <w:tcW w:w="5559" w:type="dxa"/>
          </w:tcPr>
          <w:p w:rsidR="00B33B42" w:rsidRPr="00251E8F" w:rsidRDefault="00B33B42" w:rsidP="00B33B42">
            <w:pPr>
              <w:rPr>
                <w:rFonts w:ascii="Arial" w:hAnsi="Arial" w:cs="Arial"/>
                <w:b/>
              </w:rPr>
            </w:pPr>
            <w:r w:rsidRPr="00251E8F">
              <w:rPr>
                <w:rFonts w:ascii="Arial" w:hAnsi="Arial" w:cs="Arial"/>
                <w:b/>
              </w:rPr>
              <w:t>I will help my child at home by:</w:t>
            </w:r>
          </w:p>
        </w:tc>
      </w:tr>
      <w:tr w:rsidR="00B33B42" w:rsidTr="00B33B42">
        <w:tc>
          <w:tcPr>
            <w:tcW w:w="5303" w:type="dxa"/>
          </w:tcPr>
          <w:p w:rsidR="00B33B42" w:rsidRDefault="00B33B42" w:rsidP="00B33B42"/>
          <w:p w:rsidR="00B33B42" w:rsidRDefault="00B33B42" w:rsidP="00B33B42"/>
          <w:p w:rsidR="00B33B42" w:rsidRDefault="00B33B42" w:rsidP="00B33B42"/>
          <w:p w:rsidR="00B33B42" w:rsidRDefault="00B33B42" w:rsidP="00B33B42"/>
          <w:p w:rsidR="00B33B42" w:rsidRDefault="00B33B42" w:rsidP="00B33B42"/>
          <w:p w:rsidR="00B33B42" w:rsidRDefault="00B33B42" w:rsidP="00B33B42"/>
        </w:tc>
        <w:tc>
          <w:tcPr>
            <w:tcW w:w="5156" w:type="dxa"/>
          </w:tcPr>
          <w:p w:rsidR="00B33B42" w:rsidRDefault="00B33B42" w:rsidP="00B33B42"/>
        </w:tc>
        <w:tc>
          <w:tcPr>
            <w:tcW w:w="5559" w:type="dxa"/>
          </w:tcPr>
          <w:p w:rsidR="00B33B42" w:rsidRDefault="00B33B42" w:rsidP="00B33B42"/>
        </w:tc>
      </w:tr>
    </w:tbl>
    <w:p w:rsidR="00180CE5" w:rsidRDefault="00B33B42"/>
    <w:sectPr w:rsidR="00180CE5" w:rsidSect="00B33B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42"/>
    <w:rsid w:val="00643E66"/>
    <w:rsid w:val="00B33B42"/>
    <w:rsid w:val="00F3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5CF"/>
  <w15:chartTrackingRefBased/>
  <w15:docId w15:val="{9B2A2760-3EF8-4E12-B1F8-BF3D3274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42"/>
  </w:style>
  <w:style w:type="paragraph" w:styleId="Heading1">
    <w:name w:val="heading 1"/>
    <w:basedOn w:val="Normal"/>
    <w:next w:val="Normal"/>
    <w:link w:val="Heading1Char"/>
    <w:uiPriority w:val="9"/>
    <w:qFormat/>
    <w:rsid w:val="00B33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3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4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3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3B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3B42"/>
    <w:rPr>
      <w:rFonts w:eastAsiaTheme="minorEastAsia"/>
      <w:lang w:val="en-US"/>
    </w:rPr>
  </w:style>
  <w:style w:type="character" w:customStyle="1" w:styleId="Heading2Char">
    <w:name w:val="Heading 2 Char"/>
    <w:basedOn w:val="DefaultParagraphFont"/>
    <w:link w:val="Heading2"/>
    <w:uiPriority w:val="9"/>
    <w:semiHidden/>
    <w:rsid w:val="00B33B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Chichester High School</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Melissa Childs - SENCO</dc:creator>
  <cp:keywords/>
  <dc:description/>
  <cp:lastModifiedBy>Melissa Childs</cp:lastModifiedBy>
  <cp:revision>1</cp:revision>
  <dcterms:created xsi:type="dcterms:W3CDTF">2021-03-27T08:32:00Z</dcterms:created>
  <dcterms:modified xsi:type="dcterms:W3CDTF">2021-03-27T08:51:00Z</dcterms:modified>
</cp:coreProperties>
</file>